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ADE57" w14:textId="77777777" w:rsidR="00DB78B0" w:rsidRDefault="00DB78B0"/>
    <w:tbl>
      <w:tblPr>
        <w:tblpPr w:leftFromText="180" w:rightFromText="180" w:horzAnchor="margin" w:tblpXSpec="center" w:tblpY="-78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513"/>
      </w:tblGrid>
      <w:tr w:rsidR="004956F8" w:rsidRPr="00C03DDB" w14:paraId="14310814" w14:textId="77777777" w:rsidTr="007326F5">
        <w:trPr>
          <w:trHeight w:val="9768"/>
        </w:trPr>
        <w:tc>
          <w:tcPr>
            <w:tcW w:w="7650" w:type="dxa"/>
            <w:shd w:val="clear" w:color="auto" w:fill="FFFFFF"/>
          </w:tcPr>
          <w:p w14:paraId="60BC9D4B" w14:textId="77777777" w:rsidR="00C03DDB" w:rsidRPr="00C03DDB" w:rsidRDefault="00C03DDB" w:rsidP="00C03DDB">
            <w:pPr>
              <w:autoSpaceDE w:val="0"/>
              <w:autoSpaceDN w:val="0"/>
              <w:adjustRightInd w:val="0"/>
              <w:spacing w:after="0"/>
              <w:ind w:left="4144" w:right="-248"/>
              <w:jc w:val="center"/>
              <w:rPr>
                <w:rFonts w:ascii="Times New Roman" w:hAnsi="Times New Roman"/>
                <w:b/>
                <w:bCs/>
                <w:color w:val="000000"/>
                <w:sz w:val="20"/>
                <w:szCs w:val="20"/>
              </w:rPr>
            </w:pPr>
            <w:r w:rsidRPr="00C03DDB">
              <w:rPr>
                <w:rFonts w:ascii="Times New Roman" w:hAnsi="Times New Roman"/>
                <w:b/>
                <w:bCs/>
                <w:color w:val="000000"/>
                <w:sz w:val="20"/>
                <w:szCs w:val="20"/>
              </w:rPr>
              <w:t>APPROVED</w:t>
            </w:r>
          </w:p>
          <w:p w14:paraId="3EEB2DB9" w14:textId="77777777" w:rsidR="00C03DDB" w:rsidRPr="00C03DDB" w:rsidRDefault="00C03DDB" w:rsidP="00C03DDB">
            <w:pPr>
              <w:autoSpaceDE w:val="0"/>
              <w:autoSpaceDN w:val="0"/>
              <w:adjustRightInd w:val="0"/>
              <w:spacing w:after="0"/>
              <w:ind w:left="4144" w:right="-248"/>
              <w:jc w:val="center"/>
              <w:rPr>
                <w:rFonts w:ascii="Times New Roman" w:hAnsi="Times New Roman"/>
                <w:b/>
                <w:bCs/>
                <w:color w:val="000000"/>
                <w:sz w:val="20"/>
                <w:szCs w:val="20"/>
              </w:rPr>
            </w:pPr>
            <w:r w:rsidRPr="00C03DDB">
              <w:rPr>
                <w:rFonts w:ascii="Times New Roman" w:hAnsi="Times New Roman"/>
                <w:b/>
                <w:bCs/>
                <w:color w:val="000000"/>
                <w:sz w:val="20"/>
                <w:szCs w:val="20"/>
              </w:rPr>
              <w:t>by a resolution of the Sole Shareholder</w:t>
            </w:r>
          </w:p>
          <w:p w14:paraId="5F45E620" w14:textId="77777777" w:rsidR="00C03DDB" w:rsidRPr="00C03DDB" w:rsidRDefault="00C03DDB" w:rsidP="00C03DDB">
            <w:pPr>
              <w:autoSpaceDE w:val="0"/>
              <w:autoSpaceDN w:val="0"/>
              <w:adjustRightInd w:val="0"/>
              <w:spacing w:after="0"/>
              <w:ind w:left="4144" w:right="-248"/>
              <w:jc w:val="center"/>
              <w:rPr>
                <w:rFonts w:ascii="Times New Roman" w:hAnsi="Times New Roman"/>
                <w:b/>
                <w:bCs/>
                <w:color w:val="000000"/>
                <w:sz w:val="20"/>
                <w:szCs w:val="20"/>
              </w:rPr>
            </w:pPr>
            <w:r w:rsidRPr="00C03DDB">
              <w:rPr>
                <w:rFonts w:ascii="Times New Roman" w:hAnsi="Times New Roman"/>
                <w:b/>
                <w:bCs/>
                <w:color w:val="000000"/>
                <w:sz w:val="20"/>
                <w:szCs w:val="20"/>
              </w:rPr>
              <w:t>of JSC ‘Uzbekgeofizika’</w:t>
            </w:r>
          </w:p>
          <w:p w14:paraId="3A0E4CD9" w14:textId="179A4440" w:rsidR="004956F8" w:rsidRPr="00D65C47" w:rsidRDefault="00C03DDB" w:rsidP="00C03DDB">
            <w:pPr>
              <w:autoSpaceDE w:val="0"/>
              <w:autoSpaceDN w:val="0"/>
              <w:adjustRightInd w:val="0"/>
              <w:spacing w:after="0"/>
              <w:ind w:left="4144" w:right="-248"/>
              <w:jc w:val="center"/>
              <w:rPr>
                <w:rFonts w:ascii="Times New Roman" w:hAnsi="Times New Roman"/>
                <w:b/>
                <w:bCs/>
                <w:color w:val="000000"/>
                <w:sz w:val="20"/>
                <w:szCs w:val="20"/>
              </w:rPr>
            </w:pPr>
            <w:r w:rsidRPr="00C03DDB">
              <w:rPr>
                <w:rFonts w:ascii="Times New Roman" w:hAnsi="Times New Roman"/>
                <w:b/>
                <w:bCs/>
                <w:color w:val="000000"/>
                <w:sz w:val="20"/>
                <w:szCs w:val="20"/>
              </w:rPr>
              <w:t>dated 3 July 2026.</w:t>
            </w:r>
          </w:p>
          <w:p w14:paraId="0CE8B5CD" w14:textId="77777777" w:rsidR="004956F8" w:rsidRPr="00C6738F" w:rsidRDefault="004956F8" w:rsidP="007326F5">
            <w:pPr>
              <w:autoSpaceDE w:val="0"/>
              <w:autoSpaceDN w:val="0"/>
              <w:adjustRightInd w:val="0"/>
              <w:spacing w:after="0"/>
              <w:ind w:left="142"/>
              <w:jc w:val="right"/>
              <w:rPr>
                <w:rFonts w:ascii="Times New Roman" w:hAnsi="Times New Roman"/>
                <w:color w:val="000000"/>
                <w:sz w:val="20"/>
                <w:szCs w:val="20"/>
              </w:rPr>
            </w:pPr>
          </w:p>
          <w:p w14:paraId="56931FC3" w14:textId="77777777" w:rsidR="004956F8" w:rsidRDefault="004956F8" w:rsidP="007326F5">
            <w:pPr>
              <w:spacing w:after="120"/>
              <w:jc w:val="center"/>
              <w:rPr>
                <w:rFonts w:ascii="Times New Roman" w:hAnsi="Times New Roman"/>
                <w:b/>
                <w:bCs/>
              </w:rPr>
            </w:pPr>
          </w:p>
          <w:p w14:paraId="65364EB5" w14:textId="77777777" w:rsidR="004956F8" w:rsidRDefault="004956F8" w:rsidP="007326F5">
            <w:pPr>
              <w:spacing w:after="120"/>
              <w:jc w:val="center"/>
              <w:rPr>
                <w:rFonts w:ascii="Times New Roman" w:hAnsi="Times New Roman"/>
                <w:b/>
                <w:bCs/>
              </w:rPr>
            </w:pPr>
          </w:p>
          <w:p w14:paraId="6F7671E8" w14:textId="77777777" w:rsidR="004956F8" w:rsidRDefault="004956F8" w:rsidP="007326F5">
            <w:pPr>
              <w:spacing w:after="120"/>
              <w:jc w:val="center"/>
              <w:rPr>
                <w:rFonts w:ascii="Times New Roman" w:hAnsi="Times New Roman"/>
                <w:b/>
                <w:bCs/>
              </w:rPr>
            </w:pPr>
          </w:p>
          <w:p w14:paraId="2DFCD0A9" w14:textId="77777777" w:rsidR="004956F8" w:rsidRPr="00DA052D" w:rsidRDefault="004956F8" w:rsidP="007326F5">
            <w:pPr>
              <w:spacing w:after="120"/>
              <w:jc w:val="center"/>
              <w:rPr>
                <w:rFonts w:ascii="Times New Roman" w:hAnsi="Times New Roman"/>
                <w:b/>
                <w:bCs/>
              </w:rPr>
            </w:pPr>
          </w:p>
          <w:p w14:paraId="00458938" w14:textId="77777777" w:rsidR="00C03DDB" w:rsidRPr="00C03DDB" w:rsidRDefault="00C03DDB" w:rsidP="00C03DDB">
            <w:pPr>
              <w:spacing w:after="0" w:line="276" w:lineRule="auto"/>
              <w:jc w:val="center"/>
              <w:rPr>
                <w:rFonts w:ascii="Times New Roman" w:hAnsi="Times New Roman"/>
                <w:b/>
                <w:bCs/>
              </w:rPr>
            </w:pPr>
            <w:r w:rsidRPr="00C03DDB">
              <w:rPr>
                <w:rFonts w:ascii="Times New Roman" w:hAnsi="Times New Roman"/>
                <w:b/>
                <w:bCs/>
              </w:rPr>
              <w:t>REGULATIONS</w:t>
            </w:r>
          </w:p>
          <w:p w14:paraId="06ADE178" w14:textId="77777777" w:rsidR="00C03DDB" w:rsidRPr="00C03DDB" w:rsidRDefault="00C03DDB" w:rsidP="00C03DDB">
            <w:pPr>
              <w:spacing w:after="0" w:line="276" w:lineRule="auto"/>
              <w:jc w:val="center"/>
              <w:rPr>
                <w:rFonts w:ascii="Times New Roman" w:hAnsi="Times New Roman"/>
                <w:b/>
                <w:bCs/>
              </w:rPr>
            </w:pPr>
            <w:r w:rsidRPr="00C03DDB">
              <w:rPr>
                <w:rFonts w:ascii="Times New Roman" w:hAnsi="Times New Roman"/>
                <w:b/>
                <w:bCs/>
              </w:rPr>
              <w:t>ON THE SUPERVISORY BOARD</w:t>
            </w:r>
          </w:p>
          <w:p w14:paraId="14B2C0CB" w14:textId="6C2025C2" w:rsidR="004956F8" w:rsidRPr="00DA052D" w:rsidRDefault="00C03DDB" w:rsidP="00C03DDB">
            <w:pPr>
              <w:spacing w:after="120"/>
              <w:jc w:val="center"/>
              <w:rPr>
                <w:rFonts w:ascii="Times New Roman" w:hAnsi="Times New Roman"/>
                <w:b/>
              </w:rPr>
            </w:pPr>
            <w:r w:rsidRPr="00C03DDB">
              <w:rPr>
                <w:rFonts w:ascii="Times New Roman" w:hAnsi="Times New Roman"/>
                <w:b/>
                <w:bCs/>
              </w:rPr>
              <w:t>OF THE JOINT-STOCK COMPANY ‘</w:t>
            </w:r>
            <w:r>
              <w:rPr>
                <w:rFonts w:ascii="Times New Roman" w:hAnsi="Times New Roman"/>
                <w:b/>
                <w:bCs/>
              </w:rPr>
              <w:t>UZBEKGEOFIZIKA</w:t>
            </w:r>
            <w:r w:rsidRPr="00C03DDB">
              <w:rPr>
                <w:rFonts w:ascii="Times New Roman" w:hAnsi="Times New Roman"/>
                <w:b/>
                <w:bCs/>
              </w:rPr>
              <w:t>’</w:t>
            </w:r>
          </w:p>
          <w:p w14:paraId="289AF7E0" w14:textId="77777777" w:rsidR="004956F8" w:rsidRPr="00DA052D" w:rsidRDefault="004956F8" w:rsidP="007326F5">
            <w:pPr>
              <w:spacing w:after="120"/>
              <w:jc w:val="center"/>
              <w:rPr>
                <w:rFonts w:ascii="Times New Roman" w:hAnsi="Times New Roman"/>
                <w:b/>
              </w:rPr>
            </w:pPr>
          </w:p>
          <w:p w14:paraId="5C2414D4" w14:textId="77777777" w:rsidR="004956F8" w:rsidRPr="00DA052D" w:rsidRDefault="004956F8" w:rsidP="007326F5">
            <w:pPr>
              <w:spacing w:after="120"/>
              <w:ind w:left="33"/>
              <w:jc w:val="center"/>
              <w:rPr>
                <w:rFonts w:ascii="Times New Roman" w:hAnsi="Times New Roman"/>
                <w:b/>
              </w:rPr>
            </w:pPr>
            <w:r>
              <w:rPr>
                <w:rFonts w:ascii="Times New Roman" w:hAnsi="Times New Roman"/>
                <w:noProof/>
                <w:color w:val="000000"/>
                <w:sz w:val="20"/>
                <w:szCs w:val="20"/>
                <w:lang w:val="ru-RU" w:eastAsia="ru-RU"/>
              </w:rPr>
              <w:drawing>
                <wp:anchor distT="0" distB="0" distL="114300" distR="114300" simplePos="0" relativeHeight="251659264" behindDoc="0" locked="0" layoutInCell="1" allowOverlap="1" wp14:anchorId="30308A26" wp14:editId="5130925E">
                  <wp:simplePos x="0" y="0"/>
                  <wp:positionH relativeFrom="column">
                    <wp:posOffset>1241425</wp:posOffset>
                  </wp:positionH>
                  <wp:positionV relativeFrom="paragraph">
                    <wp:posOffset>120015</wp:posOffset>
                  </wp:positionV>
                  <wp:extent cx="2362200" cy="1167765"/>
                  <wp:effectExtent l="0" t="0" r="0" b="0"/>
                  <wp:wrapNone/>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362200" cy="1167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FFBA7" w14:textId="77777777" w:rsidR="004956F8" w:rsidRPr="00DA052D" w:rsidRDefault="004956F8" w:rsidP="007326F5">
            <w:pPr>
              <w:spacing w:after="120"/>
              <w:jc w:val="center"/>
              <w:rPr>
                <w:rFonts w:ascii="Times New Roman" w:hAnsi="Times New Roman"/>
                <w:b/>
              </w:rPr>
            </w:pPr>
          </w:p>
          <w:p w14:paraId="04A6326D" w14:textId="77777777" w:rsidR="004956F8" w:rsidRPr="00DA052D" w:rsidRDefault="004956F8" w:rsidP="007326F5">
            <w:pPr>
              <w:spacing w:after="120"/>
              <w:jc w:val="center"/>
              <w:rPr>
                <w:rFonts w:ascii="Times New Roman" w:hAnsi="Times New Roman"/>
                <w:b/>
              </w:rPr>
            </w:pPr>
          </w:p>
          <w:p w14:paraId="76E943B4" w14:textId="77777777" w:rsidR="004956F8" w:rsidRPr="00DA052D" w:rsidRDefault="004956F8" w:rsidP="007326F5">
            <w:pPr>
              <w:spacing w:after="120"/>
              <w:jc w:val="center"/>
              <w:rPr>
                <w:rFonts w:ascii="Times New Roman" w:hAnsi="Times New Roman"/>
                <w:b/>
              </w:rPr>
            </w:pPr>
          </w:p>
          <w:p w14:paraId="6DD754DD" w14:textId="77777777" w:rsidR="004956F8" w:rsidRPr="00DA052D" w:rsidRDefault="004956F8" w:rsidP="007326F5">
            <w:pPr>
              <w:spacing w:after="120"/>
              <w:jc w:val="center"/>
              <w:rPr>
                <w:rFonts w:ascii="Times New Roman" w:hAnsi="Times New Roman"/>
                <w:b/>
              </w:rPr>
            </w:pPr>
          </w:p>
          <w:p w14:paraId="78DF8184" w14:textId="77777777" w:rsidR="004956F8" w:rsidRPr="00DA052D" w:rsidRDefault="004956F8" w:rsidP="007326F5">
            <w:pPr>
              <w:spacing w:after="120"/>
              <w:jc w:val="center"/>
              <w:rPr>
                <w:rFonts w:ascii="Times New Roman" w:hAnsi="Times New Roman"/>
                <w:b/>
              </w:rPr>
            </w:pPr>
          </w:p>
          <w:p w14:paraId="3178A010" w14:textId="77777777" w:rsidR="004956F8" w:rsidRDefault="004956F8" w:rsidP="007326F5">
            <w:pPr>
              <w:spacing w:after="120"/>
              <w:jc w:val="center"/>
              <w:rPr>
                <w:rFonts w:ascii="Times New Roman" w:hAnsi="Times New Roman"/>
                <w:b/>
                <w:sz w:val="44"/>
                <w:szCs w:val="44"/>
              </w:rPr>
            </w:pPr>
          </w:p>
          <w:p w14:paraId="7BA14A12" w14:textId="65BB32FD" w:rsidR="004956F8" w:rsidRDefault="004956F8" w:rsidP="00C03DDB">
            <w:pPr>
              <w:autoSpaceDE w:val="0"/>
              <w:autoSpaceDN w:val="0"/>
              <w:adjustRightInd w:val="0"/>
              <w:spacing w:after="0"/>
              <w:ind w:left="142"/>
              <w:jc w:val="center"/>
              <w:rPr>
                <w:rFonts w:ascii="Times New Roman" w:hAnsi="Times New Roman"/>
                <w:b/>
                <w:lang w:val="ru-RU"/>
              </w:rPr>
            </w:pPr>
          </w:p>
          <w:p w14:paraId="599FF3BE" w14:textId="5F2E0FE0" w:rsidR="00C03DDB" w:rsidRDefault="00C03DDB" w:rsidP="00C03DDB">
            <w:pPr>
              <w:autoSpaceDE w:val="0"/>
              <w:autoSpaceDN w:val="0"/>
              <w:adjustRightInd w:val="0"/>
              <w:spacing w:after="0"/>
              <w:ind w:left="142"/>
              <w:jc w:val="center"/>
              <w:rPr>
                <w:rFonts w:ascii="Times New Roman" w:hAnsi="Times New Roman"/>
                <w:b/>
                <w:lang w:val="uz-Latn-UZ"/>
              </w:rPr>
            </w:pPr>
            <w:r>
              <w:rPr>
                <w:rFonts w:ascii="Times New Roman" w:hAnsi="Times New Roman"/>
                <w:b/>
                <w:lang w:val="uz-Latn-UZ"/>
              </w:rPr>
              <w:t>\</w:t>
            </w:r>
          </w:p>
          <w:p w14:paraId="0523F093" w14:textId="4ED0F5F8" w:rsidR="00C03DDB" w:rsidRDefault="00C03DDB" w:rsidP="00C03DDB">
            <w:pPr>
              <w:autoSpaceDE w:val="0"/>
              <w:autoSpaceDN w:val="0"/>
              <w:adjustRightInd w:val="0"/>
              <w:spacing w:after="0"/>
              <w:ind w:left="142"/>
              <w:jc w:val="center"/>
              <w:rPr>
                <w:rFonts w:ascii="Times New Roman" w:hAnsi="Times New Roman"/>
                <w:b/>
                <w:lang w:val="uz-Latn-UZ"/>
              </w:rPr>
            </w:pPr>
          </w:p>
          <w:p w14:paraId="4178F845" w14:textId="58D94C5A" w:rsidR="00C03DDB" w:rsidRDefault="00C03DDB" w:rsidP="00C03DDB">
            <w:pPr>
              <w:autoSpaceDE w:val="0"/>
              <w:autoSpaceDN w:val="0"/>
              <w:adjustRightInd w:val="0"/>
              <w:spacing w:after="0"/>
              <w:ind w:left="142"/>
              <w:jc w:val="center"/>
              <w:rPr>
                <w:rFonts w:ascii="Times New Roman" w:hAnsi="Times New Roman"/>
                <w:b/>
                <w:lang w:val="uz-Latn-UZ"/>
              </w:rPr>
            </w:pPr>
          </w:p>
          <w:p w14:paraId="2352F802" w14:textId="41011A00" w:rsidR="00C03DDB" w:rsidRDefault="00C03DDB" w:rsidP="00C03DDB">
            <w:pPr>
              <w:autoSpaceDE w:val="0"/>
              <w:autoSpaceDN w:val="0"/>
              <w:adjustRightInd w:val="0"/>
              <w:spacing w:after="0"/>
              <w:ind w:left="142"/>
              <w:jc w:val="center"/>
              <w:rPr>
                <w:rFonts w:ascii="Times New Roman" w:hAnsi="Times New Roman"/>
                <w:b/>
                <w:lang w:val="uz-Latn-UZ"/>
              </w:rPr>
            </w:pPr>
          </w:p>
          <w:p w14:paraId="624F5175" w14:textId="77777777" w:rsidR="00C03DDB" w:rsidRPr="00C03DDB" w:rsidRDefault="00C03DDB" w:rsidP="00C03DDB">
            <w:pPr>
              <w:autoSpaceDE w:val="0"/>
              <w:autoSpaceDN w:val="0"/>
              <w:adjustRightInd w:val="0"/>
              <w:spacing w:after="0"/>
              <w:ind w:left="142"/>
              <w:jc w:val="center"/>
              <w:rPr>
                <w:rFonts w:ascii="Times New Roman" w:hAnsi="Times New Roman"/>
                <w:b/>
                <w:lang w:val="uz-Latn-UZ"/>
              </w:rPr>
            </w:pPr>
          </w:p>
          <w:p w14:paraId="1C88D1A3" w14:textId="61963267" w:rsidR="004956F8" w:rsidRPr="002201B1" w:rsidRDefault="00C03DDB" w:rsidP="00C03DDB">
            <w:pPr>
              <w:autoSpaceDE w:val="0"/>
              <w:autoSpaceDN w:val="0"/>
              <w:adjustRightInd w:val="0"/>
              <w:spacing w:after="0"/>
              <w:ind w:left="142"/>
              <w:jc w:val="center"/>
              <w:rPr>
                <w:rFonts w:ascii="Times New Roman" w:hAnsi="Times New Roman"/>
                <w:b/>
                <w:color w:val="000000"/>
                <w:lang w:val="ru-RU"/>
              </w:rPr>
            </w:pPr>
            <w:r w:rsidRPr="00C03DDB">
              <w:rPr>
                <w:rFonts w:ascii="Times New Roman" w:hAnsi="Times New Roman"/>
                <w:b/>
                <w:lang w:val="ru-RU"/>
              </w:rPr>
              <w:t>Tashkent – 2026</w:t>
            </w:r>
          </w:p>
        </w:tc>
        <w:tc>
          <w:tcPr>
            <w:tcW w:w="7513" w:type="dxa"/>
            <w:shd w:val="clear" w:color="auto" w:fill="FFFFFF"/>
          </w:tcPr>
          <w:p w14:paraId="273437E7" w14:textId="77777777" w:rsidR="00DB78B0" w:rsidRPr="00DB78B0" w:rsidRDefault="00DB78B0" w:rsidP="00DB78B0">
            <w:pPr>
              <w:autoSpaceDE w:val="0"/>
              <w:autoSpaceDN w:val="0"/>
              <w:adjustRightInd w:val="0"/>
              <w:spacing w:after="0" w:line="240" w:lineRule="auto"/>
              <w:ind w:left="3151"/>
              <w:jc w:val="center"/>
              <w:rPr>
                <w:rFonts w:ascii="Times New Roman" w:hAnsi="Times New Roman"/>
                <w:b/>
                <w:bCs/>
                <w:color w:val="000000"/>
                <w:sz w:val="20"/>
                <w:szCs w:val="20"/>
                <w:lang w:val="ru-RU"/>
              </w:rPr>
            </w:pPr>
            <w:r w:rsidRPr="00DB78B0">
              <w:rPr>
                <w:rFonts w:ascii="Times New Roman" w:hAnsi="Times New Roman"/>
                <w:b/>
                <w:bCs/>
                <w:color w:val="000000"/>
                <w:sz w:val="20"/>
                <w:szCs w:val="20"/>
                <w:lang w:val="ru-RU"/>
              </w:rPr>
              <w:t>УТВЕРЖДЕНО</w:t>
            </w:r>
          </w:p>
          <w:p w14:paraId="19515A09" w14:textId="77777777" w:rsidR="00DB78B0" w:rsidRPr="00DB78B0" w:rsidRDefault="00DB78B0" w:rsidP="00DB78B0">
            <w:pPr>
              <w:autoSpaceDE w:val="0"/>
              <w:autoSpaceDN w:val="0"/>
              <w:adjustRightInd w:val="0"/>
              <w:spacing w:after="0" w:line="240" w:lineRule="auto"/>
              <w:ind w:left="3151"/>
              <w:jc w:val="center"/>
              <w:rPr>
                <w:rFonts w:ascii="Times New Roman" w:hAnsi="Times New Roman"/>
                <w:b/>
                <w:bCs/>
                <w:color w:val="000000"/>
                <w:sz w:val="20"/>
                <w:szCs w:val="20"/>
                <w:lang w:val="ru-RU"/>
              </w:rPr>
            </w:pPr>
            <w:r w:rsidRPr="00DB78B0">
              <w:rPr>
                <w:rFonts w:ascii="Times New Roman" w:hAnsi="Times New Roman"/>
                <w:b/>
                <w:bCs/>
                <w:color w:val="000000"/>
                <w:sz w:val="20"/>
                <w:szCs w:val="20"/>
                <w:lang w:val="ru-RU"/>
              </w:rPr>
              <w:t>решением Единственного акционера</w:t>
            </w:r>
          </w:p>
          <w:p w14:paraId="60F7B8D3" w14:textId="77777777" w:rsidR="00DB78B0" w:rsidRPr="00DB78B0" w:rsidRDefault="00DB78B0" w:rsidP="00DB78B0">
            <w:pPr>
              <w:autoSpaceDE w:val="0"/>
              <w:autoSpaceDN w:val="0"/>
              <w:adjustRightInd w:val="0"/>
              <w:spacing w:after="0" w:line="240" w:lineRule="auto"/>
              <w:ind w:left="3151"/>
              <w:jc w:val="center"/>
              <w:rPr>
                <w:rFonts w:ascii="Times New Roman" w:hAnsi="Times New Roman"/>
                <w:b/>
                <w:bCs/>
                <w:color w:val="000000"/>
                <w:sz w:val="20"/>
                <w:szCs w:val="20"/>
                <w:lang w:val="ru-RU"/>
              </w:rPr>
            </w:pPr>
            <w:r w:rsidRPr="00DB78B0">
              <w:rPr>
                <w:rFonts w:ascii="Times New Roman" w:hAnsi="Times New Roman"/>
                <w:b/>
                <w:bCs/>
                <w:color w:val="000000"/>
                <w:sz w:val="20"/>
                <w:szCs w:val="20"/>
                <w:lang w:val="ru-RU"/>
              </w:rPr>
              <w:t>АО «Узбекгеофизика»</w:t>
            </w:r>
          </w:p>
          <w:p w14:paraId="275911E5" w14:textId="1A7A6147" w:rsidR="004956F8" w:rsidRPr="00DB78B0" w:rsidRDefault="00DB78B0" w:rsidP="00DB78B0">
            <w:pPr>
              <w:autoSpaceDE w:val="0"/>
              <w:autoSpaceDN w:val="0"/>
              <w:adjustRightInd w:val="0"/>
              <w:spacing w:after="0"/>
              <w:ind w:left="5990" w:hanging="2871"/>
              <w:jc w:val="center"/>
              <w:rPr>
                <w:rFonts w:ascii="Times New Roman" w:hAnsi="Times New Roman"/>
                <w:color w:val="000000"/>
                <w:sz w:val="20"/>
                <w:szCs w:val="20"/>
                <w:lang w:val="ru-RU"/>
              </w:rPr>
            </w:pPr>
            <w:r w:rsidRPr="00DB78B0">
              <w:rPr>
                <w:rFonts w:ascii="Times New Roman" w:hAnsi="Times New Roman"/>
                <w:b/>
                <w:bCs/>
                <w:color w:val="000000"/>
                <w:sz w:val="20"/>
                <w:szCs w:val="20"/>
                <w:lang w:val="ru-RU"/>
              </w:rPr>
              <w:t>от 3 июля 2026 года.</w:t>
            </w:r>
          </w:p>
          <w:p w14:paraId="1F10424E" w14:textId="77777777" w:rsidR="004956F8" w:rsidRDefault="004956F8" w:rsidP="007326F5">
            <w:pPr>
              <w:autoSpaceDE w:val="0"/>
              <w:autoSpaceDN w:val="0"/>
              <w:adjustRightInd w:val="0"/>
              <w:spacing w:after="0"/>
              <w:ind w:left="142"/>
              <w:jc w:val="center"/>
              <w:rPr>
                <w:rFonts w:ascii="Times New Roman" w:hAnsi="Times New Roman"/>
                <w:color w:val="000000"/>
                <w:sz w:val="20"/>
                <w:szCs w:val="20"/>
                <w:lang w:val="ru-RU"/>
              </w:rPr>
            </w:pPr>
          </w:p>
          <w:p w14:paraId="4DCC7916" w14:textId="77777777" w:rsidR="004956F8" w:rsidRDefault="004956F8" w:rsidP="007326F5">
            <w:pPr>
              <w:autoSpaceDE w:val="0"/>
              <w:autoSpaceDN w:val="0"/>
              <w:adjustRightInd w:val="0"/>
              <w:spacing w:after="0"/>
              <w:ind w:left="142"/>
              <w:jc w:val="center"/>
              <w:rPr>
                <w:rFonts w:ascii="Times New Roman" w:hAnsi="Times New Roman"/>
                <w:color w:val="000000"/>
                <w:sz w:val="20"/>
                <w:szCs w:val="20"/>
                <w:lang w:val="ru-RU"/>
              </w:rPr>
            </w:pPr>
          </w:p>
          <w:p w14:paraId="384E1729" w14:textId="77777777" w:rsidR="004956F8" w:rsidRDefault="004956F8" w:rsidP="007326F5">
            <w:pPr>
              <w:autoSpaceDE w:val="0"/>
              <w:autoSpaceDN w:val="0"/>
              <w:adjustRightInd w:val="0"/>
              <w:spacing w:after="0"/>
              <w:ind w:left="142"/>
              <w:jc w:val="center"/>
              <w:rPr>
                <w:rFonts w:ascii="Times New Roman" w:hAnsi="Times New Roman"/>
                <w:color w:val="000000"/>
                <w:sz w:val="20"/>
                <w:szCs w:val="20"/>
                <w:lang w:val="ru-RU"/>
              </w:rPr>
            </w:pPr>
          </w:p>
          <w:p w14:paraId="26DB5564" w14:textId="77777777" w:rsidR="004956F8" w:rsidRDefault="004956F8" w:rsidP="007326F5">
            <w:pPr>
              <w:autoSpaceDE w:val="0"/>
              <w:autoSpaceDN w:val="0"/>
              <w:adjustRightInd w:val="0"/>
              <w:spacing w:after="0"/>
              <w:ind w:left="142"/>
              <w:jc w:val="center"/>
              <w:rPr>
                <w:rFonts w:ascii="Times New Roman" w:hAnsi="Times New Roman"/>
                <w:color w:val="000000"/>
                <w:sz w:val="20"/>
                <w:szCs w:val="20"/>
                <w:lang w:val="ru-RU"/>
              </w:rPr>
            </w:pPr>
          </w:p>
          <w:p w14:paraId="47679A78" w14:textId="77777777" w:rsidR="004956F8" w:rsidRDefault="004956F8" w:rsidP="007326F5">
            <w:pPr>
              <w:autoSpaceDE w:val="0"/>
              <w:autoSpaceDN w:val="0"/>
              <w:adjustRightInd w:val="0"/>
              <w:spacing w:after="0"/>
              <w:ind w:left="142"/>
              <w:jc w:val="center"/>
              <w:rPr>
                <w:rFonts w:ascii="Times New Roman" w:hAnsi="Times New Roman"/>
                <w:color w:val="000000"/>
                <w:sz w:val="20"/>
                <w:szCs w:val="20"/>
                <w:lang w:val="ru-RU"/>
              </w:rPr>
            </w:pPr>
          </w:p>
          <w:p w14:paraId="6C9DCFD3" w14:textId="77777777" w:rsidR="004956F8" w:rsidRPr="00DA052D" w:rsidRDefault="004956F8" w:rsidP="007326F5">
            <w:pPr>
              <w:autoSpaceDE w:val="0"/>
              <w:autoSpaceDN w:val="0"/>
              <w:adjustRightInd w:val="0"/>
              <w:spacing w:after="0"/>
              <w:ind w:left="142"/>
              <w:jc w:val="center"/>
              <w:rPr>
                <w:rFonts w:ascii="Times New Roman" w:hAnsi="Times New Roman"/>
                <w:color w:val="000000"/>
                <w:sz w:val="20"/>
                <w:szCs w:val="20"/>
                <w:lang w:val="ru-RU"/>
              </w:rPr>
            </w:pPr>
          </w:p>
          <w:p w14:paraId="7D3AB082" w14:textId="77777777" w:rsidR="004956F8" w:rsidRPr="00C6738F" w:rsidRDefault="004956F8" w:rsidP="007326F5">
            <w:pPr>
              <w:spacing w:after="0" w:line="276" w:lineRule="auto"/>
              <w:jc w:val="center"/>
              <w:rPr>
                <w:rFonts w:ascii="Times New Roman" w:hAnsi="Times New Roman"/>
                <w:b/>
                <w:bCs/>
                <w:lang w:val="ru-RU"/>
              </w:rPr>
            </w:pPr>
            <w:r w:rsidRPr="00C6738F">
              <w:rPr>
                <w:rFonts w:ascii="Times New Roman" w:hAnsi="Times New Roman"/>
                <w:b/>
                <w:bCs/>
                <w:lang w:val="ru-RU"/>
              </w:rPr>
              <w:t>ПОЛОЖЕНИЕ</w:t>
            </w:r>
          </w:p>
          <w:p w14:paraId="4F9269EE" w14:textId="77777777" w:rsidR="004956F8" w:rsidRPr="00C6738F" w:rsidRDefault="004956F8" w:rsidP="007326F5">
            <w:pPr>
              <w:spacing w:after="0" w:line="276" w:lineRule="auto"/>
              <w:jc w:val="center"/>
              <w:rPr>
                <w:rFonts w:ascii="Times New Roman" w:hAnsi="Times New Roman"/>
                <w:b/>
                <w:bCs/>
                <w:lang w:val="ru-RU"/>
              </w:rPr>
            </w:pPr>
            <w:r w:rsidRPr="00C6738F">
              <w:rPr>
                <w:rFonts w:ascii="Times New Roman" w:hAnsi="Times New Roman"/>
                <w:b/>
                <w:bCs/>
                <w:lang w:val="ru-RU"/>
              </w:rPr>
              <w:t xml:space="preserve">О НАБЛЮДАТЕЛЬНОМ СОВЕТЕ </w:t>
            </w:r>
          </w:p>
          <w:p w14:paraId="3EF6AF4B" w14:textId="77777777" w:rsidR="004956F8" w:rsidRPr="00C6738F" w:rsidRDefault="004956F8" w:rsidP="007326F5">
            <w:pPr>
              <w:spacing w:after="0" w:line="276" w:lineRule="auto"/>
              <w:jc w:val="center"/>
              <w:rPr>
                <w:rFonts w:ascii="Times New Roman" w:hAnsi="Times New Roman"/>
                <w:b/>
                <w:bCs/>
                <w:lang w:val="ru-RU"/>
              </w:rPr>
            </w:pPr>
            <w:r w:rsidRPr="00C6738F">
              <w:rPr>
                <w:rFonts w:ascii="Times New Roman" w:hAnsi="Times New Roman"/>
                <w:b/>
                <w:bCs/>
                <w:lang w:val="ru-RU"/>
              </w:rPr>
              <w:t>АКЦИОНЕРНОГО ОБЩЕСТВА «УЗБЕКГЕОФИЗИКА»</w:t>
            </w:r>
          </w:p>
          <w:p w14:paraId="18AFB64D"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27F16A96"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7392C253"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6035CF14" w14:textId="77777777" w:rsidR="004956F8" w:rsidRDefault="004956F8" w:rsidP="007326F5">
            <w:pPr>
              <w:autoSpaceDE w:val="0"/>
              <w:autoSpaceDN w:val="0"/>
              <w:adjustRightInd w:val="0"/>
              <w:spacing w:after="0"/>
              <w:ind w:left="142"/>
              <w:jc w:val="center"/>
              <w:rPr>
                <w:rFonts w:ascii="Times New Roman" w:hAnsi="Times New Roman"/>
                <w:b/>
                <w:lang w:val="ru-RU"/>
              </w:rPr>
            </w:pPr>
            <w:r>
              <w:rPr>
                <w:rFonts w:ascii="Times New Roman" w:hAnsi="Times New Roman"/>
                <w:noProof/>
                <w:color w:val="000000"/>
                <w:sz w:val="20"/>
                <w:szCs w:val="20"/>
                <w:lang w:val="ru-RU" w:eastAsia="ru-RU"/>
              </w:rPr>
              <w:drawing>
                <wp:anchor distT="0" distB="0" distL="114300" distR="114300" simplePos="0" relativeHeight="251660288" behindDoc="0" locked="0" layoutInCell="1" allowOverlap="1" wp14:anchorId="4F6C13B0" wp14:editId="003C243A">
                  <wp:simplePos x="0" y="0"/>
                  <wp:positionH relativeFrom="column">
                    <wp:posOffset>1226185</wp:posOffset>
                  </wp:positionH>
                  <wp:positionV relativeFrom="paragraph">
                    <wp:posOffset>146050</wp:posOffset>
                  </wp:positionV>
                  <wp:extent cx="2362200" cy="1167765"/>
                  <wp:effectExtent l="0" t="0" r="0" b="0"/>
                  <wp:wrapNone/>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362200" cy="1167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625E2"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02F80CFF"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01174777"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751D55E1"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01748BAD"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6F1F24B7"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18D07B84"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111F3FB6"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76DBEAE7"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6DCF8C30"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4E41F969"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540A013E"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1EDE8809"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5A1572F2"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03E7982B"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66C54C76" w14:textId="77777777" w:rsidR="004956F8" w:rsidRDefault="004956F8" w:rsidP="007326F5">
            <w:pPr>
              <w:autoSpaceDE w:val="0"/>
              <w:autoSpaceDN w:val="0"/>
              <w:adjustRightInd w:val="0"/>
              <w:spacing w:after="0"/>
              <w:ind w:left="142"/>
              <w:jc w:val="center"/>
              <w:rPr>
                <w:rFonts w:ascii="Times New Roman" w:hAnsi="Times New Roman"/>
                <w:b/>
                <w:lang w:val="ru-RU"/>
              </w:rPr>
            </w:pPr>
          </w:p>
          <w:p w14:paraId="3A133677" w14:textId="11FB10D0" w:rsidR="004956F8" w:rsidRDefault="004956F8" w:rsidP="007326F5">
            <w:pPr>
              <w:autoSpaceDE w:val="0"/>
              <w:autoSpaceDN w:val="0"/>
              <w:adjustRightInd w:val="0"/>
              <w:spacing w:after="0"/>
              <w:ind w:left="142"/>
              <w:jc w:val="center"/>
              <w:rPr>
                <w:rFonts w:ascii="Times New Roman" w:hAnsi="Times New Roman"/>
                <w:b/>
                <w:lang w:val="ru-RU"/>
              </w:rPr>
            </w:pPr>
            <w:r w:rsidRPr="00A475E1">
              <w:rPr>
                <w:rFonts w:ascii="Times New Roman" w:hAnsi="Times New Roman"/>
                <w:b/>
                <w:lang w:val="ru-RU"/>
              </w:rPr>
              <w:t>Ташкент -202</w:t>
            </w:r>
            <w:r w:rsidR="00E00A39" w:rsidRPr="00C32DD8">
              <w:rPr>
                <w:rFonts w:ascii="Times New Roman" w:hAnsi="Times New Roman"/>
                <w:b/>
                <w:lang w:val="ru-RU"/>
              </w:rPr>
              <w:t>6</w:t>
            </w:r>
            <w:r w:rsidRPr="00A475E1">
              <w:rPr>
                <w:rFonts w:ascii="Times New Roman" w:hAnsi="Times New Roman"/>
                <w:b/>
                <w:lang w:val="ru-RU"/>
              </w:rPr>
              <w:t>г.</w:t>
            </w:r>
          </w:p>
          <w:p w14:paraId="0E1D46C7" w14:textId="77777777" w:rsidR="004956F8" w:rsidRPr="006C13E9" w:rsidRDefault="004956F8" w:rsidP="007326F5">
            <w:pPr>
              <w:autoSpaceDE w:val="0"/>
              <w:autoSpaceDN w:val="0"/>
              <w:adjustRightInd w:val="0"/>
              <w:spacing w:after="0"/>
              <w:ind w:left="142"/>
              <w:jc w:val="center"/>
              <w:rPr>
                <w:rFonts w:ascii="Times New Roman" w:hAnsi="Times New Roman"/>
                <w:b/>
                <w:lang w:val="ru-RU"/>
              </w:rPr>
            </w:pPr>
          </w:p>
        </w:tc>
      </w:tr>
    </w:tbl>
    <w:tbl>
      <w:tblPr>
        <w:tblStyle w:val="ac"/>
        <w:tblpPr w:leftFromText="180" w:rightFromText="180" w:vertAnchor="text" w:horzAnchor="margin" w:tblpXSpec="center" w:tblpY="-629"/>
        <w:tblOverlap w:val="never"/>
        <w:tblW w:w="15446" w:type="dxa"/>
        <w:tblLook w:val="04A0" w:firstRow="1" w:lastRow="0" w:firstColumn="1" w:lastColumn="0" w:noHBand="0" w:noVBand="1"/>
      </w:tblPr>
      <w:tblGrid>
        <w:gridCol w:w="7650"/>
        <w:gridCol w:w="7796"/>
      </w:tblGrid>
      <w:tr w:rsidR="004956F8" w:rsidRPr="00B17478" w14:paraId="1EBBCD66" w14:textId="77777777" w:rsidTr="007326F5">
        <w:tc>
          <w:tcPr>
            <w:tcW w:w="7650" w:type="dxa"/>
          </w:tcPr>
          <w:p w14:paraId="380F9B31" w14:textId="7CF76BD3" w:rsidR="004956F8" w:rsidRPr="00B17478" w:rsidRDefault="00C03DDB" w:rsidP="007326F5">
            <w:pPr>
              <w:jc w:val="center"/>
              <w:rPr>
                <w:rFonts w:ascii="Times New Roman" w:hAnsi="Times New Roman"/>
                <w:b/>
                <w:bCs w:val="0"/>
                <w:lang w:val="uz-Cyrl-UZ"/>
              </w:rPr>
            </w:pPr>
            <w:r w:rsidRPr="00C03DDB">
              <w:rPr>
                <w:rFonts w:ascii="Times New Roman" w:hAnsi="Times New Roman"/>
                <w:b/>
                <w:lang w:val="uz-Cyrl-UZ"/>
              </w:rPr>
              <w:lastRenderedPageBreak/>
              <w:t>1. GENERAL PROVISIONS</w:t>
            </w:r>
          </w:p>
        </w:tc>
        <w:tc>
          <w:tcPr>
            <w:tcW w:w="7796" w:type="dxa"/>
          </w:tcPr>
          <w:p w14:paraId="49C17BEB" w14:textId="77777777" w:rsidR="004956F8" w:rsidRPr="00B17478" w:rsidRDefault="004956F8" w:rsidP="007326F5">
            <w:pPr>
              <w:jc w:val="center"/>
              <w:rPr>
                <w:rFonts w:ascii="Times New Roman" w:hAnsi="Times New Roman"/>
                <w:b/>
                <w:bCs w:val="0"/>
                <w:lang w:val="uz-Cyrl-UZ"/>
              </w:rPr>
            </w:pPr>
            <w:r w:rsidRPr="00B17478">
              <w:rPr>
                <w:rFonts w:ascii="Times New Roman" w:hAnsi="Times New Roman"/>
                <w:b/>
                <w:lang w:val="uz-Cyrl-UZ"/>
              </w:rPr>
              <w:t>1. </w:t>
            </w:r>
            <w:r w:rsidRPr="00B17478">
              <w:rPr>
                <w:rFonts w:ascii="Times New Roman" w:hAnsi="Times New Roman"/>
                <w:b/>
              </w:rPr>
              <w:t>ОБЩИЕ ПОЛОЖЕНИЯ</w:t>
            </w:r>
          </w:p>
        </w:tc>
      </w:tr>
      <w:tr w:rsidR="004956F8" w:rsidRPr="00C03DDB" w14:paraId="50F9C251" w14:textId="77777777" w:rsidTr="007326F5">
        <w:tc>
          <w:tcPr>
            <w:tcW w:w="7650" w:type="dxa"/>
          </w:tcPr>
          <w:p w14:paraId="21DD755F" w14:textId="77777777" w:rsidR="00C03DDB" w:rsidRPr="00C03DDB" w:rsidRDefault="00C03DDB" w:rsidP="00C03DDB">
            <w:pPr>
              <w:ind w:firstLine="709"/>
              <w:jc w:val="both"/>
              <w:rPr>
                <w:rFonts w:ascii="Times New Roman" w:hAnsi="Times New Roman"/>
                <w:lang w:val="uz-Cyrl-UZ"/>
              </w:rPr>
            </w:pPr>
            <w:r w:rsidRPr="00C03DDB">
              <w:rPr>
                <w:rFonts w:ascii="Times New Roman" w:hAnsi="Times New Roman"/>
                <w:lang w:val="uz-Cyrl-UZ"/>
              </w:rPr>
              <w:t>1.1. These Regulations have been drawn up in accordance with the Law of the Republic of Uzbekistan ‘On Joint-Stock Companies and the Protection of Shareholders’ Rights’, and the Corporate Governance Code, approved by the minutes of the meeting of the Commission for Enhancing the Efficiency of Joint-Stock Companies and Improving the Corporate Governance System</w:t>
            </w:r>
          </w:p>
          <w:p w14:paraId="47EC72A3" w14:textId="77777777" w:rsidR="00C03DDB" w:rsidRPr="00C03DDB" w:rsidRDefault="00C03DDB" w:rsidP="00C03DDB">
            <w:pPr>
              <w:ind w:firstLine="709"/>
              <w:jc w:val="both"/>
              <w:rPr>
                <w:rFonts w:ascii="Times New Roman" w:hAnsi="Times New Roman"/>
                <w:lang w:val="uz-Cyrl-UZ"/>
              </w:rPr>
            </w:pPr>
            <w:r w:rsidRPr="00C03DDB">
              <w:rPr>
                <w:rFonts w:ascii="Times New Roman" w:hAnsi="Times New Roman"/>
                <w:lang w:val="uz-Cyrl-UZ"/>
              </w:rPr>
              <w:t>dated 31 December 2015 No. 9 (registered on 11 February 2016, No. 02-02/1-187), and the Articles of Association of JSC ‘Uzbekgeofizika’ (hereinafter referred to as the ‘Company’), and define the status and regulate the work of the Company’s Supervisory Board, the election of its members, and their rights and obligations.</w:t>
            </w:r>
          </w:p>
          <w:p w14:paraId="024605BB" w14:textId="54F6A8BC" w:rsidR="004956F8" w:rsidRPr="00B17478" w:rsidRDefault="00C03DDB" w:rsidP="00C03DDB">
            <w:pPr>
              <w:ind w:firstLine="709"/>
              <w:jc w:val="both"/>
              <w:rPr>
                <w:rFonts w:ascii="Times New Roman" w:hAnsi="Times New Roman"/>
                <w:bCs w:val="0"/>
                <w:lang w:val="uz-Cyrl-UZ"/>
              </w:rPr>
            </w:pPr>
            <w:r w:rsidRPr="00C03DDB">
              <w:rPr>
                <w:rFonts w:ascii="Times New Roman" w:hAnsi="Times New Roman"/>
                <w:lang w:val="uz-Cyrl-UZ"/>
              </w:rPr>
              <w:t>1.2. The Supervisory Board exercises general oversight of the Company’s activities, with the exception of matters which, under the law and the Company’s Articles of Association, fall within the remit of the General Meeting of Shareholders.</w:t>
            </w:r>
          </w:p>
        </w:tc>
        <w:tc>
          <w:tcPr>
            <w:tcW w:w="7796" w:type="dxa"/>
          </w:tcPr>
          <w:p w14:paraId="53568E88" w14:textId="1582B4D7" w:rsidR="004956F8" w:rsidRPr="00B17478" w:rsidRDefault="004956F8" w:rsidP="007326F5">
            <w:pPr>
              <w:pStyle w:val="a7"/>
              <w:ind w:left="0" w:firstLine="709"/>
              <w:jc w:val="both"/>
              <w:rPr>
                <w:rFonts w:ascii="Times New Roman" w:hAnsi="Times New Roman"/>
                <w:color w:val="000000"/>
                <w:lang w:val="ru-RU"/>
              </w:rPr>
            </w:pPr>
            <w:r w:rsidRPr="00B17478">
              <w:rPr>
                <w:rFonts w:ascii="Times New Roman" w:hAnsi="Times New Roman"/>
                <w:color w:val="000000"/>
                <w:lang w:val="uz-Cyrl-UZ"/>
              </w:rPr>
              <w:t xml:space="preserve">1.1. Настоящее положение разработано в соответствии с Законом Республики Узбекистан «Об акционерных обществах и защите прав акционеров», Кодексом корпоративного управления, утвержденного протоколом заседания Комиссии по повышению эффективности деятельности акционерных обществ и совершенствованию системы корпоративного управления </w:t>
            </w:r>
            <w:r w:rsidR="009F0488">
              <w:rPr>
                <w:rFonts w:ascii="Times New Roman" w:hAnsi="Times New Roman"/>
                <w:color w:val="000000"/>
                <w:lang w:val="uz-Cyrl-UZ"/>
              </w:rPr>
              <w:br/>
            </w:r>
            <w:r w:rsidRPr="00B17478">
              <w:rPr>
                <w:rFonts w:ascii="Times New Roman" w:hAnsi="Times New Roman"/>
                <w:color w:val="000000"/>
                <w:lang w:val="uz-Cyrl-UZ"/>
              </w:rPr>
              <w:t>от 31.12.2015г. № 9 (рег. от 11.02.2016г. №02-02/1-187), Уставом АО «</w:t>
            </w:r>
            <w:r w:rsidRPr="00B17478">
              <w:rPr>
                <w:rFonts w:ascii="Times New Roman" w:hAnsi="Times New Roman"/>
                <w:color w:val="000000"/>
                <w:lang w:val="ru-RU"/>
              </w:rPr>
              <w:t>Узбекгеофизика</w:t>
            </w:r>
            <w:r w:rsidRPr="00B17478">
              <w:rPr>
                <w:rFonts w:ascii="Times New Roman" w:hAnsi="Times New Roman"/>
                <w:color w:val="000000"/>
                <w:lang w:val="uz-Cyrl-UZ"/>
              </w:rPr>
              <w:t>» (далее – </w:t>
            </w:r>
            <w:r w:rsidRPr="00B17478">
              <w:rPr>
                <w:rFonts w:ascii="Times New Roman" w:hAnsi="Times New Roman"/>
                <w:color w:val="000000"/>
                <w:lang w:val="ru-RU"/>
              </w:rPr>
              <w:t>общество</w:t>
            </w:r>
            <w:r w:rsidRPr="00B17478">
              <w:rPr>
                <w:rFonts w:ascii="Times New Roman" w:hAnsi="Times New Roman"/>
                <w:color w:val="000000"/>
                <w:lang w:val="uz-Cyrl-UZ"/>
              </w:rPr>
              <w:t xml:space="preserve">) и </w:t>
            </w:r>
            <w:r w:rsidRPr="00B17478">
              <w:rPr>
                <w:rFonts w:ascii="Times New Roman" w:hAnsi="Times New Roman"/>
                <w:lang w:val="ru-RU"/>
              </w:rPr>
              <w:t xml:space="preserve">определяет статус и регламентирует работу наблюдательного совета общества, </w:t>
            </w:r>
            <w:r w:rsidRPr="00B17478">
              <w:rPr>
                <w:rFonts w:ascii="Times New Roman" w:hAnsi="Times New Roman"/>
                <w:color w:val="000000"/>
                <w:lang w:val="ru-RU"/>
              </w:rPr>
              <w:t>избрание его членов, а также их права и обязанности.</w:t>
            </w:r>
          </w:p>
          <w:p w14:paraId="004ACF27" w14:textId="04BB6F68" w:rsidR="004956F8" w:rsidRPr="009F0488" w:rsidRDefault="004956F8" w:rsidP="00447888">
            <w:pPr>
              <w:pStyle w:val="a7"/>
              <w:ind w:left="0" w:firstLine="709"/>
              <w:jc w:val="both"/>
              <w:rPr>
                <w:rFonts w:ascii="Times New Roman" w:hAnsi="Times New Roman"/>
                <w:b/>
                <w:bCs w:val="0"/>
                <w:strike/>
                <w:lang w:val="ru-RU"/>
              </w:rPr>
            </w:pPr>
            <w:r w:rsidRPr="00B17478">
              <w:rPr>
                <w:rFonts w:ascii="Times New Roman" w:hAnsi="Times New Roman"/>
                <w:color w:val="000000"/>
                <w:lang w:val="ru-RU"/>
              </w:rPr>
              <w:t>1.2.</w:t>
            </w:r>
            <w:r w:rsidRPr="00B17478">
              <w:rPr>
                <w:rFonts w:ascii="Times New Roman" w:hAnsi="Times New Roman"/>
                <w:color w:val="000000"/>
              </w:rPr>
              <w:t> </w:t>
            </w:r>
            <w:r w:rsidRPr="00B17478">
              <w:rPr>
                <w:rFonts w:ascii="Times New Roman" w:hAnsi="Times New Roman"/>
                <w:color w:val="000000"/>
                <w:lang w:val="ru-RU"/>
              </w:rPr>
              <w:t xml:space="preserve">Наблюдательный совет осуществляет общее руководство деятельностью общества, за исключением решения вопросов, отнесенных законодательством и уставом общества к компетенции общего </w:t>
            </w:r>
            <w:r w:rsidRPr="00B17478">
              <w:rPr>
                <w:rFonts w:ascii="Times New Roman" w:hAnsi="Times New Roman"/>
                <w:lang w:val="ru-RU"/>
              </w:rPr>
              <w:t>собрания акционеров.</w:t>
            </w:r>
          </w:p>
        </w:tc>
      </w:tr>
      <w:tr w:rsidR="004956F8" w:rsidRPr="00B17478" w14:paraId="0A87951C" w14:textId="77777777" w:rsidTr="007326F5">
        <w:tc>
          <w:tcPr>
            <w:tcW w:w="7650" w:type="dxa"/>
          </w:tcPr>
          <w:p w14:paraId="23C687D1" w14:textId="77777777" w:rsidR="00C03DDB" w:rsidRPr="00C03DDB" w:rsidRDefault="00C03DDB" w:rsidP="00C03DDB">
            <w:pPr>
              <w:jc w:val="center"/>
              <w:rPr>
                <w:rFonts w:ascii="Times New Roman" w:hAnsi="Times New Roman"/>
                <w:b/>
                <w:lang w:val="uz-Cyrl-UZ"/>
              </w:rPr>
            </w:pPr>
            <w:r w:rsidRPr="00C03DDB">
              <w:rPr>
                <w:rFonts w:ascii="Times New Roman" w:hAnsi="Times New Roman"/>
                <w:b/>
                <w:lang w:val="uz-Cyrl-UZ"/>
              </w:rPr>
              <w:t>2. POWERS</w:t>
            </w:r>
          </w:p>
          <w:p w14:paraId="5D406074" w14:textId="1255356B" w:rsidR="004956F8" w:rsidRPr="00B17478" w:rsidRDefault="00C03DDB" w:rsidP="00C03DDB">
            <w:pPr>
              <w:jc w:val="center"/>
              <w:rPr>
                <w:rFonts w:ascii="Times New Roman" w:hAnsi="Times New Roman"/>
              </w:rPr>
            </w:pPr>
            <w:r w:rsidRPr="00C03DDB">
              <w:rPr>
                <w:rFonts w:ascii="Times New Roman" w:hAnsi="Times New Roman"/>
                <w:b/>
                <w:lang w:val="uz-Cyrl-UZ"/>
              </w:rPr>
              <w:t>OF THE SUPERVISORY BOARD</w:t>
            </w:r>
          </w:p>
        </w:tc>
        <w:tc>
          <w:tcPr>
            <w:tcW w:w="7796" w:type="dxa"/>
          </w:tcPr>
          <w:p w14:paraId="09C11DEE" w14:textId="77777777" w:rsidR="004956F8" w:rsidRPr="00B17478" w:rsidRDefault="004956F8" w:rsidP="007326F5">
            <w:pPr>
              <w:jc w:val="center"/>
              <w:rPr>
                <w:rFonts w:ascii="Times New Roman" w:hAnsi="Times New Roman"/>
                <w:b/>
                <w:bCs w:val="0"/>
              </w:rPr>
            </w:pPr>
            <w:r w:rsidRPr="00B17478">
              <w:rPr>
                <w:rFonts w:ascii="Times New Roman" w:hAnsi="Times New Roman"/>
                <w:b/>
              </w:rPr>
              <w:t xml:space="preserve">2. КОМПЕТЕНЦИЯ </w:t>
            </w:r>
          </w:p>
          <w:p w14:paraId="50A5FA7E" w14:textId="77777777" w:rsidR="004956F8" w:rsidRPr="00B17478" w:rsidRDefault="004956F8" w:rsidP="007326F5">
            <w:pPr>
              <w:jc w:val="center"/>
              <w:rPr>
                <w:rFonts w:ascii="Times New Roman" w:hAnsi="Times New Roman"/>
              </w:rPr>
            </w:pPr>
            <w:r w:rsidRPr="00B17478">
              <w:rPr>
                <w:rFonts w:ascii="Times New Roman" w:hAnsi="Times New Roman"/>
                <w:b/>
              </w:rPr>
              <w:t>НАБЛЮДАТЕЛЬНОГО СОВЕТА</w:t>
            </w:r>
          </w:p>
        </w:tc>
      </w:tr>
      <w:tr w:rsidR="004956F8" w:rsidRPr="00C03DDB" w14:paraId="2289BEB8" w14:textId="77777777" w:rsidTr="007326F5">
        <w:tc>
          <w:tcPr>
            <w:tcW w:w="7650" w:type="dxa"/>
          </w:tcPr>
          <w:p w14:paraId="6E747B59"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 The powers of the company’s supervisory board include:</w:t>
            </w:r>
          </w:p>
          <w:p w14:paraId="05AD0816"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 determining the company’s priority areas of activity,</w:t>
            </w:r>
          </w:p>
          <w:p w14:paraId="5A1BE61E"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including regularly hearing reports from the company’s management board on the measures being taken to achieve the company’s development strategy;</w:t>
            </w:r>
          </w:p>
          <w:p w14:paraId="7B57FA97"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 convening annual and extraordinary general meetings of shareholders,</w:t>
            </w:r>
          </w:p>
          <w:p w14:paraId="7935700F"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except in the cases provided for in Part 11 of Article 65 of the Law of the Republic of Uzbekistan ‘On Joint-Stock Companies and the Protection of Shareholders’ Rights’;</w:t>
            </w:r>
          </w:p>
          <w:p w14:paraId="1218DD5F"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2.1.3. preparing the agenda for the general meeting of shareholders;</w:t>
            </w:r>
          </w:p>
          <w:p w14:paraId="5EF14AF8"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2.1.4. determining the date, time and venue of the general meeting of shareholders;</w:t>
            </w:r>
          </w:p>
          <w:p w14:paraId="69D5F48B"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2.1.5. determining the date for compiling the company’s register of shareholders for the purpose of giving notice of the general meeting of shareholders;</w:t>
            </w:r>
          </w:p>
          <w:p w14:paraId="50135A47"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2.1.6. placing on the agenda of the general meeting of shareholders the matters provided for in the second paragraph of Part One of Article 59 of the Law of the Republic of Uzbekistan ‘On Joint-Stock Companies and the Protection of Shareholders’ Rights’;</w:t>
            </w:r>
          </w:p>
          <w:p w14:paraId="117B3135" w14:textId="77777777" w:rsidR="00C03DDB" w:rsidRPr="00C03DDB" w:rsidRDefault="00C03DDB" w:rsidP="00C03DDB">
            <w:pPr>
              <w:ind w:firstLine="709"/>
              <w:jc w:val="both"/>
              <w:rPr>
                <w:rFonts w:ascii="Times New Roman" w:hAnsi="Times New Roman"/>
                <w:color w:val="000000"/>
                <w:lang w:val="uz-Cyrl-UZ"/>
              </w:rPr>
            </w:pPr>
          </w:p>
          <w:p w14:paraId="3E1B88CF"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2.1.7. organising the determination of the market value of assets;</w:t>
            </w:r>
          </w:p>
          <w:p w14:paraId="415C3CC6"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2.1.8. appointing a corporate adviser and approving the regulations governing the adviser’s activities;</w:t>
            </w:r>
          </w:p>
          <w:p w14:paraId="0A944E07"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2.1.9. approving the company’s annual business plan;</w:t>
            </w:r>
          </w:p>
          <w:p w14:paraId="676C1262" w14:textId="77777777" w:rsid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2.1.10. establishing an internal audit department and appointing its staff, as well as hearing its reports on a quarterly basis;</w:t>
            </w:r>
          </w:p>
          <w:p w14:paraId="6FF873A6" w14:textId="6F79EE2B" w:rsidR="00C03DDB" w:rsidRPr="00C03DDB" w:rsidRDefault="00A36E9C" w:rsidP="00C03DDB">
            <w:pPr>
              <w:ind w:firstLine="709"/>
              <w:jc w:val="both"/>
              <w:rPr>
                <w:rFonts w:ascii="Times New Roman" w:hAnsi="Times New Roman"/>
                <w:color w:val="000000"/>
                <w:lang w:val="uz-Cyrl-UZ"/>
              </w:rPr>
            </w:pPr>
            <w:r w:rsidRPr="00A36E9C">
              <w:rPr>
                <w:rFonts w:ascii="Times New Roman" w:hAnsi="Times New Roman"/>
                <w:color w:val="000000"/>
              </w:rPr>
              <w:t>2.1.11.</w:t>
            </w:r>
            <w:r w:rsidRPr="00B17478">
              <w:rPr>
                <w:rFonts w:ascii="Times New Roman" w:hAnsi="Times New Roman"/>
                <w:color w:val="000000"/>
              </w:rPr>
              <w:t> </w:t>
            </w:r>
            <w:r w:rsidR="00C03DDB" w:rsidRPr="00C03DDB">
              <w:rPr>
                <w:rFonts w:ascii="Times New Roman" w:hAnsi="Times New Roman"/>
                <w:color w:val="000000"/>
                <w:lang w:val="uz-Cyrl-UZ"/>
              </w:rPr>
              <w:t xml:space="preserve">company’s executive body, and the right to obtain such documents from the executive body for the purpose of fulfilling the duties assigned to the </w:t>
            </w:r>
            <w:r w:rsidR="00C03DDB" w:rsidRPr="00C03DDB">
              <w:rPr>
                <w:rFonts w:ascii="Times New Roman" w:hAnsi="Times New Roman"/>
                <w:color w:val="000000"/>
                <w:lang w:val="uz-Cyrl-UZ"/>
              </w:rPr>
              <w:lastRenderedPageBreak/>
              <w:t>company’s supervisory board. The documents obtained may be used by the company’s supervisory board and its members solely for official purposes;</w:t>
            </w:r>
          </w:p>
          <w:p w14:paraId="2979A0FD"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2.1.12. to decide on the conduct of an audit (other than a statutory audit), on the appointment of an audit firm, the maximum fee for its services, and the conclusion (termination) of a contract with it;</w:t>
            </w:r>
          </w:p>
          <w:p w14:paraId="3A21E327"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2.1.13. making recommendations on the amount of the dividend, and the form and procedure for its payment;</w:t>
            </w:r>
          </w:p>
          <w:p w14:paraId="41140F75"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2.1.14. the use of the company’s reserve and other funds;</w:t>
            </w:r>
          </w:p>
          <w:p w14:paraId="39A1CF80"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2.1.15. the establishment of branches and the opening of representative offices of the company;</w:t>
            </w:r>
          </w:p>
          <w:p w14:paraId="0FA22CBB"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2.1.16. the establishment of subsidiary and associated companies;</w:t>
            </w:r>
          </w:p>
          <w:p w14:paraId="5B9AC37F"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2.1.17. taking decisions on the conclusion of transactions in the cases provided for in Chapters 8 and 9 of the Law of the Republic of Uzbekistan</w:t>
            </w:r>
          </w:p>
          <w:p w14:paraId="5B4AB680"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‘On Joint-Stock Companies and the Protection of Shareholders’ Rights’;</w:t>
            </w:r>
          </w:p>
          <w:p w14:paraId="5C4844C2"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2.1.18. entering into transactions relating to the company’s participation</w:t>
            </w:r>
          </w:p>
          <w:p w14:paraId="5B82B4C5"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in commercial and non-commercial organisations, in accordance with the procedure established by law;</w:t>
            </w:r>
          </w:p>
          <w:p w14:paraId="405DD1CB"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2.1.19. deciding on the redemption of the company’s corporate bonds;</w:t>
            </w:r>
          </w:p>
          <w:p w14:paraId="6A46259F" w14:textId="77777777" w:rsidR="00C03DDB" w:rsidRPr="00C03DDB" w:rsidRDefault="00C03DDB" w:rsidP="00C03DDB">
            <w:pPr>
              <w:ind w:firstLine="709"/>
              <w:jc w:val="both"/>
              <w:rPr>
                <w:rFonts w:ascii="Times New Roman" w:hAnsi="Times New Roman"/>
                <w:color w:val="000000"/>
                <w:lang w:val="uz-Cyrl-UZ"/>
              </w:rPr>
            </w:pPr>
          </w:p>
          <w:p w14:paraId="201E2C8A"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2.1.20. resolving matters concerning an increase in the company’s authorised fund (authorised capital);</w:t>
            </w:r>
          </w:p>
          <w:p w14:paraId="550C6A52" w14:textId="77777777" w:rsid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2.1.21. approving decisions on the issue of securities (shares, bonds) and the prospectus;</w:t>
            </w:r>
          </w:p>
          <w:p w14:paraId="565807F5"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2.1.22. making amendments and/or additions to the resolution on the issue of securities (shares, bonds) and the prospectus, and approving their text;</w:t>
            </w:r>
          </w:p>
          <w:p w14:paraId="0A36327A" w14:textId="77777777" w:rsidR="00C03DDB" w:rsidRPr="00C03DDB" w:rsidRDefault="00C03DDB" w:rsidP="00C03DDB">
            <w:pPr>
              <w:ind w:firstLine="709"/>
              <w:jc w:val="both"/>
              <w:rPr>
                <w:rFonts w:ascii="Times New Roman" w:hAnsi="Times New Roman"/>
                <w:color w:val="000000"/>
                <w:lang w:val="uz-Cyrl-UZ"/>
              </w:rPr>
            </w:pPr>
          </w:p>
          <w:p w14:paraId="5C3B1815"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2.1.23. determining the placement price (for listing on the stock exchange and the organised over-the-counter securities market) of shares in accordance</w:t>
            </w:r>
          </w:p>
          <w:p w14:paraId="6217CC72"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with Article 34 of the Law of the Republic of Uzbekistan ‘On Joint-Stock Companies and the Protection of Shareholders’ Rights’;</w:t>
            </w:r>
          </w:p>
          <w:p w14:paraId="460B240E"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2.1.24. deciding on the issue by the company of corporate bonds, including those convertible into shares;</w:t>
            </w:r>
          </w:p>
          <w:p w14:paraId="3473037B" w14:textId="77777777" w:rsidR="00C03DDB" w:rsidRPr="00C03DDB" w:rsidRDefault="00C03DDB" w:rsidP="00C03DDB">
            <w:pPr>
              <w:ind w:firstLine="709"/>
              <w:jc w:val="both"/>
              <w:rPr>
                <w:rFonts w:ascii="Times New Roman" w:hAnsi="Times New Roman"/>
                <w:color w:val="000000"/>
                <w:lang w:val="uz-Cyrl-UZ"/>
              </w:rPr>
            </w:pPr>
          </w:p>
          <w:p w14:paraId="3B5949B8"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2.1.25. deciding on the issue of derivative securities;</w:t>
            </w:r>
          </w:p>
          <w:p w14:paraId="6B6DEEFC" w14:textId="77777777" w:rsidR="00C03DDB" w:rsidRPr="00C03DDB" w:rsidRDefault="00C03DDB" w:rsidP="00C03DDB">
            <w:pPr>
              <w:ind w:firstLine="709"/>
              <w:jc w:val="both"/>
              <w:rPr>
                <w:rFonts w:ascii="Times New Roman" w:hAnsi="Times New Roman"/>
                <w:color w:val="000000"/>
                <w:lang w:val="uz-Cyrl-UZ"/>
              </w:rPr>
            </w:pPr>
          </w:p>
          <w:p w14:paraId="73761CE6"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2.1.26. electing (appointing) members of the company’s management board (other than its chairperson) and terminating their terms of office before expiry;</w:t>
            </w:r>
          </w:p>
          <w:p w14:paraId="153F9E5D"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2.1.27. determining the amounts of remuneration and/or compensation payable to the company’s executive body;</w:t>
            </w:r>
          </w:p>
          <w:p w14:paraId="44AB2489" w14:textId="77777777" w:rsidR="00C03DDB" w:rsidRP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lastRenderedPageBreak/>
              <w:t>2.1.28. determining the procedure and conditions for providing (receiving) charitable (sponsorship) or gratuitous assistance;</w:t>
            </w:r>
          </w:p>
          <w:p w14:paraId="7F45ED94" w14:textId="10A9E84B" w:rsidR="00C03DDB" w:rsidRDefault="00C03DDB" w:rsidP="00C03DDB">
            <w:pPr>
              <w:ind w:firstLine="709"/>
              <w:jc w:val="both"/>
              <w:rPr>
                <w:rFonts w:ascii="Times New Roman" w:hAnsi="Times New Roman"/>
                <w:color w:val="000000"/>
                <w:lang w:val="uz-Cyrl-UZ"/>
              </w:rPr>
            </w:pPr>
            <w:r w:rsidRPr="00C03DDB">
              <w:rPr>
                <w:rFonts w:ascii="Times New Roman" w:hAnsi="Times New Roman"/>
                <w:color w:val="000000"/>
                <w:lang w:val="uz-Cyrl-UZ"/>
              </w:rPr>
              <w:t>2.1.29. deciding on the provision of charitable (sponsorship) or gratuitous assistance, as determined by the general meeting of shareholders. The annual expenditure of state-owned enterprises</w:t>
            </w:r>
            <w:r>
              <w:rPr>
                <w:rFonts w:ascii="Times New Roman" w:hAnsi="Times New Roman"/>
                <w:color w:val="000000"/>
                <w:lang w:val="uz-Latn-UZ"/>
              </w:rPr>
              <w:t xml:space="preserve"> </w:t>
            </w:r>
            <w:r w:rsidRPr="00C03DDB">
              <w:rPr>
                <w:rFonts w:ascii="Times New Roman" w:hAnsi="Times New Roman"/>
                <w:color w:val="000000"/>
                <w:lang w:val="uz-Cyrl-UZ"/>
              </w:rPr>
              <w:t>on charitable giving must not exceed three per cent of their net profit for the previous year and shall be made subject to the fulfilment of the targets set out in their business plan regarding net profit for the previous financial year (except in cases provided for by decisions of the President of the Republic of Uzbekistan and the Government of the Republic of Uzbekistan);</w:t>
            </w:r>
          </w:p>
          <w:p w14:paraId="16857003" w14:textId="77777777" w:rsidR="004956F8" w:rsidRPr="00B17478" w:rsidRDefault="004956F8" w:rsidP="007326F5">
            <w:pPr>
              <w:ind w:firstLine="709"/>
              <w:jc w:val="both"/>
              <w:rPr>
                <w:rFonts w:ascii="Times New Roman" w:hAnsi="Times New Roman"/>
                <w:color w:val="000000"/>
              </w:rPr>
            </w:pPr>
          </w:p>
          <w:p w14:paraId="11397FA3" w14:textId="77777777" w:rsidR="00C03DDB" w:rsidRPr="00C03DDB" w:rsidRDefault="00C03DDB" w:rsidP="00C03DDB">
            <w:pPr>
              <w:ind w:firstLine="709"/>
              <w:jc w:val="both"/>
              <w:rPr>
                <w:rFonts w:ascii="Times New Roman" w:hAnsi="Times New Roman"/>
                <w:color w:val="000000"/>
              </w:rPr>
            </w:pPr>
            <w:r w:rsidRPr="00C03DDB">
              <w:rPr>
                <w:rFonts w:ascii="Times New Roman" w:hAnsi="Times New Roman"/>
                <w:color w:val="000000"/>
              </w:rPr>
              <w:t>2.1.30. coordinating work on the development, implementation and regular assessment of the company’s organisational structure to ensure it complies with legal requirements, as well as on ensuring the transition to the publication of annual financial statements in accordance with IFRS;</w:t>
            </w:r>
          </w:p>
          <w:p w14:paraId="65E25812" w14:textId="77777777" w:rsidR="00C03DDB" w:rsidRPr="00C03DDB" w:rsidRDefault="00C03DDB" w:rsidP="00C03DDB">
            <w:pPr>
              <w:ind w:firstLine="709"/>
              <w:jc w:val="both"/>
              <w:rPr>
                <w:rFonts w:ascii="Times New Roman" w:hAnsi="Times New Roman"/>
                <w:color w:val="000000"/>
              </w:rPr>
            </w:pPr>
            <w:r w:rsidRPr="00C03DDB">
              <w:rPr>
                <w:rFonts w:ascii="Times New Roman" w:hAnsi="Times New Roman"/>
                <w:color w:val="000000"/>
              </w:rPr>
              <w:t>2.1.31. The selection of an independent organisation to carry out an assessment of the corporate governance system shall be made on a competitive basis, subject to a decision by the company’s supervisory board.</w:t>
            </w:r>
          </w:p>
          <w:p w14:paraId="3759A2CD" w14:textId="77777777" w:rsidR="00C03DDB" w:rsidRPr="00C03DDB" w:rsidRDefault="00C03DDB" w:rsidP="00C03DDB">
            <w:pPr>
              <w:ind w:firstLine="709"/>
              <w:jc w:val="both"/>
              <w:rPr>
                <w:rFonts w:ascii="Times New Roman" w:hAnsi="Times New Roman"/>
                <w:color w:val="000000"/>
              </w:rPr>
            </w:pPr>
            <w:r w:rsidRPr="00C03DDB">
              <w:rPr>
                <w:rFonts w:ascii="Times New Roman" w:hAnsi="Times New Roman"/>
                <w:color w:val="000000"/>
              </w:rPr>
              <w:t>The supervisory board shall monitor compliance with the Code’s recommendations within the company;</w:t>
            </w:r>
          </w:p>
          <w:p w14:paraId="04C75A68" w14:textId="77777777" w:rsidR="00C03DDB" w:rsidRPr="00C03DDB" w:rsidRDefault="00C03DDB" w:rsidP="00C03DDB">
            <w:pPr>
              <w:ind w:firstLine="709"/>
              <w:jc w:val="both"/>
              <w:rPr>
                <w:rFonts w:ascii="Times New Roman" w:hAnsi="Times New Roman"/>
                <w:color w:val="000000"/>
              </w:rPr>
            </w:pPr>
            <w:r w:rsidRPr="00C03DDB">
              <w:rPr>
                <w:rFonts w:ascii="Times New Roman" w:hAnsi="Times New Roman"/>
                <w:color w:val="000000"/>
              </w:rPr>
              <w:t>2.1.32. Approval of the participation of the company’s officers in the management and supervisory bodies of other legal entities;</w:t>
            </w:r>
          </w:p>
          <w:p w14:paraId="6EE409A4" w14:textId="342B025C" w:rsidR="00C03DDB" w:rsidRDefault="00C03DDB" w:rsidP="00C03DDB">
            <w:pPr>
              <w:ind w:firstLine="709"/>
              <w:jc w:val="both"/>
              <w:rPr>
                <w:rFonts w:ascii="Times New Roman" w:hAnsi="Times New Roman"/>
                <w:color w:val="000000"/>
              </w:rPr>
            </w:pPr>
            <w:r w:rsidRPr="00C03DDB">
              <w:rPr>
                <w:rFonts w:ascii="Times New Roman" w:hAnsi="Times New Roman"/>
                <w:color w:val="000000"/>
              </w:rPr>
              <w:t>2.1.33. the acquisition or construction of new real estate properties, the acquisition of shares in the authorised capital of commercial companies, and the pursuit of ancillary activities consistent with the company’s core business. This matter falls within the Board’s remit only where there is a state shareholding;</w:t>
            </w:r>
          </w:p>
          <w:p w14:paraId="7106456E" w14:textId="77777777" w:rsidR="00C03DDB" w:rsidRPr="00C03DDB" w:rsidRDefault="00C03DDB" w:rsidP="00C03DDB">
            <w:pPr>
              <w:ind w:firstLine="709"/>
              <w:jc w:val="both"/>
              <w:rPr>
                <w:rFonts w:ascii="Times New Roman" w:hAnsi="Times New Roman"/>
                <w:color w:val="000000"/>
              </w:rPr>
            </w:pPr>
          </w:p>
          <w:p w14:paraId="66098102" w14:textId="3D52CBD1" w:rsidR="004956F8" w:rsidRPr="00B17478" w:rsidRDefault="00C03DDB" w:rsidP="00C03DDB">
            <w:pPr>
              <w:ind w:firstLine="709"/>
              <w:jc w:val="both"/>
              <w:rPr>
                <w:rFonts w:ascii="Times New Roman" w:hAnsi="Times New Roman"/>
              </w:rPr>
            </w:pPr>
            <w:r w:rsidRPr="00C03DDB">
              <w:rPr>
                <w:rFonts w:ascii="Times New Roman" w:hAnsi="Times New Roman"/>
                <w:color w:val="000000"/>
              </w:rPr>
              <w:t>2.1.34. approval of the conclusion of agreements (transactions, contracts, memoranda and other documents) concerning the disposal of assets, the forms and mechanisms for the realisation of such assets, and the making of investments in the authorised capital of state-owned enterprises and their subsidiaries by third parties. This matter falls within the competence of the board only where the state holds a stake of 50 per cent or more;</w:t>
            </w:r>
          </w:p>
          <w:p w14:paraId="34118BAF" w14:textId="197EE52F" w:rsidR="00C03DDB" w:rsidRPr="00C03DDB" w:rsidRDefault="00C03DDB" w:rsidP="00C03DDB">
            <w:pPr>
              <w:ind w:firstLine="709"/>
              <w:jc w:val="both"/>
              <w:rPr>
                <w:rFonts w:ascii="Times New Roman" w:hAnsi="Times New Roman"/>
              </w:rPr>
            </w:pPr>
            <w:r w:rsidRPr="00C03DDB">
              <w:rPr>
                <w:rFonts w:ascii="Times New Roman" w:hAnsi="Times New Roman"/>
              </w:rPr>
              <w:t>2.1.35. the nomination of candidates for independent members of the company’s supervisory board for consideration by the general meeting of shareholders, as a rule, on a competitive basis. Shareholders (or a shareholder) who collectively hold at least one per cent of the Company’s voting shares may submit to the Supervisory Board for discussion nominations for independent members of the Supervisory Board, selected</w:t>
            </w:r>
            <w:r>
              <w:rPr>
                <w:rFonts w:ascii="Times New Roman" w:hAnsi="Times New Roman"/>
              </w:rPr>
              <w:t xml:space="preserve"> </w:t>
            </w:r>
            <w:r w:rsidRPr="00C03DDB">
              <w:rPr>
                <w:rFonts w:ascii="Times New Roman" w:hAnsi="Times New Roman"/>
              </w:rPr>
              <w:t>on a competitive basis or through a specialist recruitment firm (‘headhunter’).</w:t>
            </w:r>
          </w:p>
          <w:p w14:paraId="20287FC2" w14:textId="77777777" w:rsidR="00C03DDB" w:rsidRPr="00C03DDB" w:rsidRDefault="00C03DDB" w:rsidP="00C03DDB">
            <w:pPr>
              <w:ind w:firstLine="709"/>
              <w:jc w:val="both"/>
              <w:rPr>
                <w:rFonts w:ascii="Times New Roman" w:hAnsi="Times New Roman"/>
              </w:rPr>
            </w:pPr>
            <w:r w:rsidRPr="00C03DDB">
              <w:rPr>
                <w:rFonts w:ascii="Times New Roman" w:hAnsi="Times New Roman"/>
              </w:rPr>
              <w:lastRenderedPageBreak/>
              <w:t>2.2. The powers of the company’s supervisory board may include the resolution of other matters in accordance with the law, the corporate governance code and the company’s articles of association.</w:t>
            </w:r>
          </w:p>
          <w:p w14:paraId="15344E36" w14:textId="4CB9FE62" w:rsidR="004956F8" w:rsidRPr="00B17478" w:rsidRDefault="00C03DDB" w:rsidP="00C03DDB">
            <w:pPr>
              <w:ind w:firstLine="709"/>
              <w:jc w:val="both"/>
              <w:rPr>
                <w:rFonts w:ascii="Times New Roman" w:hAnsi="Times New Roman"/>
              </w:rPr>
            </w:pPr>
            <w:r w:rsidRPr="00C03DDB">
              <w:rPr>
                <w:rFonts w:ascii="Times New Roman" w:hAnsi="Times New Roman"/>
              </w:rPr>
              <w:t>2.3. Matters falling within the remit of the company’s supervisory board may not be delegated to the company’s executive body for decision.</w:t>
            </w:r>
          </w:p>
        </w:tc>
        <w:tc>
          <w:tcPr>
            <w:tcW w:w="7796" w:type="dxa"/>
          </w:tcPr>
          <w:p w14:paraId="12A91E66"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2.1.</w:t>
            </w:r>
            <w:r w:rsidRPr="00B17478">
              <w:rPr>
                <w:rFonts w:ascii="Times New Roman" w:hAnsi="Times New Roman"/>
                <w:color w:val="000000"/>
              </w:rPr>
              <w:t> </w:t>
            </w:r>
            <w:r w:rsidRPr="00B17478">
              <w:rPr>
                <w:rFonts w:ascii="Times New Roman" w:hAnsi="Times New Roman"/>
                <w:color w:val="000000"/>
                <w:lang w:val="ru-RU"/>
              </w:rPr>
              <w:t>К компетенции наблюдательного совета общества относится:</w:t>
            </w:r>
          </w:p>
          <w:p w14:paraId="7CFFEC0B"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rPr>
              <w:t> </w:t>
            </w:r>
            <w:r w:rsidRPr="00B17478">
              <w:rPr>
                <w:rFonts w:ascii="Times New Roman" w:hAnsi="Times New Roman"/>
                <w:color w:val="000000"/>
                <w:lang w:val="ru-RU"/>
              </w:rPr>
              <w:t xml:space="preserve">определение приоритетных направлений деятельности общества </w:t>
            </w:r>
            <w:r w:rsidRPr="00B17478">
              <w:rPr>
                <w:rFonts w:ascii="Times New Roman" w:hAnsi="Times New Roman"/>
                <w:color w:val="000000"/>
                <w:lang w:val="ru-RU"/>
              </w:rPr>
              <w:br/>
              <w:t>с регулярным заслушиванием отчета правления общества о принимаемых мерах по достижению стратегии развития общества;</w:t>
            </w:r>
          </w:p>
          <w:p w14:paraId="010F5CA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rPr>
              <w:t> </w:t>
            </w:r>
            <w:r w:rsidRPr="00B17478">
              <w:rPr>
                <w:rFonts w:ascii="Times New Roman" w:hAnsi="Times New Roman"/>
                <w:color w:val="000000"/>
                <w:lang w:val="ru-RU"/>
              </w:rPr>
              <w:t xml:space="preserve">созыв годовых и внеочередных общих собраний акционеров, </w:t>
            </w:r>
            <w:r w:rsidRPr="00B17478">
              <w:rPr>
                <w:rFonts w:ascii="Times New Roman" w:hAnsi="Times New Roman"/>
                <w:color w:val="000000"/>
                <w:lang w:val="ru-RU"/>
              </w:rPr>
              <w:br/>
              <w:t xml:space="preserve">за исключением случаев, предусмотренных </w:t>
            </w:r>
            <w:hyperlink r:id="rId9" w:anchor="2384065" w:history="1">
              <w:r w:rsidRPr="00B17478">
                <w:rPr>
                  <w:rFonts w:ascii="Times New Roman" w:hAnsi="Times New Roman"/>
                  <w:color w:val="000000"/>
                  <w:lang w:val="ru-RU"/>
                </w:rPr>
                <w:t xml:space="preserve">частью одиннадцатой </w:t>
              </w:r>
            </w:hyperlink>
            <w:r w:rsidRPr="00B17478">
              <w:rPr>
                <w:rFonts w:ascii="Times New Roman" w:hAnsi="Times New Roman"/>
                <w:color w:val="000000"/>
                <w:lang w:val="ru-RU"/>
              </w:rPr>
              <w:t>статьи 65 Закона Республики Узбекистан «Об акционерных обществах и защите прав акционеров»;</w:t>
            </w:r>
          </w:p>
          <w:p w14:paraId="456259D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2.1.3.</w:t>
            </w:r>
            <w:r w:rsidRPr="00B17478">
              <w:rPr>
                <w:rFonts w:ascii="Times New Roman" w:hAnsi="Times New Roman"/>
                <w:color w:val="000000"/>
              </w:rPr>
              <w:t> </w:t>
            </w:r>
            <w:r w:rsidRPr="00B17478">
              <w:rPr>
                <w:rFonts w:ascii="Times New Roman" w:hAnsi="Times New Roman"/>
                <w:color w:val="000000"/>
                <w:lang w:val="ru-RU"/>
              </w:rPr>
              <w:t>подготовка повестки дня общего собрания акционеров;</w:t>
            </w:r>
          </w:p>
          <w:p w14:paraId="691D91E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2.1.4.</w:t>
            </w:r>
            <w:r w:rsidRPr="00B17478">
              <w:rPr>
                <w:rFonts w:ascii="Times New Roman" w:hAnsi="Times New Roman"/>
                <w:color w:val="000000"/>
              </w:rPr>
              <w:t> </w:t>
            </w:r>
            <w:r w:rsidRPr="00B17478">
              <w:rPr>
                <w:rFonts w:ascii="Times New Roman" w:hAnsi="Times New Roman"/>
                <w:color w:val="000000"/>
                <w:lang w:val="ru-RU"/>
              </w:rPr>
              <w:t>определение даты, времени и места проведения общего собрания акционеров;</w:t>
            </w:r>
          </w:p>
          <w:p w14:paraId="2E7244F3"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2.1.5.</w:t>
            </w:r>
            <w:r w:rsidRPr="00B17478">
              <w:rPr>
                <w:rFonts w:ascii="Times New Roman" w:hAnsi="Times New Roman"/>
                <w:color w:val="000000"/>
              </w:rPr>
              <w:t> </w:t>
            </w:r>
            <w:r w:rsidRPr="00B17478">
              <w:rPr>
                <w:rFonts w:ascii="Times New Roman" w:hAnsi="Times New Roman"/>
                <w:color w:val="000000"/>
                <w:lang w:val="ru-RU"/>
              </w:rPr>
              <w:t>определение даты формирования реестра акционеров общества для оповещения о проведении общего собрания акционеров;</w:t>
            </w:r>
          </w:p>
          <w:p w14:paraId="70CBDA7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2.1.6.</w:t>
            </w:r>
            <w:r w:rsidRPr="00B17478">
              <w:rPr>
                <w:rFonts w:ascii="Times New Roman" w:hAnsi="Times New Roman"/>
                <w:color w:val="000000"/>
              </w:rPr>
              <w:t> </w:t>
            </w:r>
            <w:r w:rsidRPr="00B17478">
              <w:rPr>
                <w:rFonts w:ascii="Times New Roman" w:hAnsi="Times New Roman"/>
                <w:color w:val="000000"/>
                <w:lang w:val="ru-RU"/>
              </w:rPr>
              <w:t xml:space="preserve">внесение на решение общего собрания акционеров вопросов, предусмотренных </w:t>
            </w:r>
            <w:hyperlink r:id="rId10" w:anchor="2383946" w:history="1">
              <w:r w:rsidRPr="00B17478">
                <w:rPr>
                  <w:rFonts w:ascii="Times New Roman" w:hAnsi="Times New Roman"/>
                  <w:color w:val="000000"/>
                  <w:lang w:val="ru-RU"/>
                </w:rPr>
                <w:t xml:space="preserve">абзацем вторым </w:t>
              </w:r>
            </w:hyperlink>
            <w:r w:rsidRPr="00B17478">
              <w:rPr>
                <w:rFonts w:ascii="Times New Roman" w:hAnsi="Times New Roman"/>
                <w:color w:val="000000"/>
                <w:lang w:val="ru-RU"/>
              </w:rPr>
              <w:t>части первой статьи 59 Закона Республики Узбекистан «Об акционерных обществах и защите прав акционеров»;</w:t>
            </w:r>
          </w:p>
          <w:p w14:paraId="57881BC8" w14:textId="77777777" w:rsidR="004956F8" w:rsidRPr="00B17478" w:rsidRDefault="004956F8" w:rsidP="007326F5">
            <w:pPr>
              <w:ind w:firstLine="709"/>
              <w:jc w:val="both"/>
              <w:rPr>
                <w:rFonts w:ascii="Times New Roman" w:hAnsi="Times New Roman"/>
                <w:color w:val="000000"/>
                <w:lang w:val="ru-RU"/>
              </w:rPr>
            </w:pPr>
          </w:p>
          <w:p w14:paraId="1B9EB5E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2.1.7.</w:t>
            </w:r>
            <w:r w:rsidRPr="00B17478">
              <w:rPr>
                <w:rFonts w:ascii="Times New Roman" w:hAnsi="Times New Roman"/>
                <w:color w:val="000000"/>
              </w:rPr>
              <w:t> </w:t>
            </w:r>
            <w:r w:rsidRPr="00B17478">
              <w:rPr>
                <w:rFonts w:ascii="Times New Roman" w:hAnsi="Times New Roman"/>
                <w:color w:val="000000"/>
                <w:lang w:val="ru-RU"/>
              </w:rPr>
              <w:t>организация установления рыночной стоимости имущества;</w:t>
            </w:r>
          </w:p>
          <w:p w14:paraId="32B433A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2.1.8.</w:t>
            </w:r>
            <w:r w:rsidRPr="00B17478">
              <w:rPr>
                <w:rFonts w:ascii="Times New Roman" w:hAnsi="Times New Roman"/>
                <w:color w:val="000000"/>
              </w:rPr>
              <w:t> </w:t>
            </w:r>
            <w:r w:rsidRPr="00B17478">
              <w:rPr>
                <w:rFonts w:ascii="Times New Roman" w:hAnsi="Times New Roman"/>
                <w:color w:val="000000"/>
                <w:lang w:val="ru-RU"/>
              </w:rPr>
              <w:t>назначение корпоративного консультанта и утверждение положения, регламентирующего порядок его деятельности;</w:t>
            </w:r>
          </w:p>
          <w:p w14:paraId="462D9ED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2.1.9.</w:t>
            </w:r>
            <w:r w:rsidRPr="00B17478">
              <w:rPr>
                <w:rFonts w:ascii="Times New Roman" w:hAnsi="Times New Roman"/>
                <w:color w:val="000000"/>
              </w:rPr>
              <w:t> </w:t>
            </w:r>
            <w:r w:rsidRPr="00B17478">
              <w:rPr>
                <w:rFonts w:ascii="Times New Roman" w:hAnsi="Times New Roman"/>
                <w:color w:val="000000"/>
                <w:lang w:val="ru-RU"/>
              </w:rPr>
              <w:t>утверждение годового бизнес-плана общества;</w:t>
            </w:r>
          </w:p>
          <w:p w14:paraId="5F33D23B"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2.1.10.</w:t>
            </w:r>
            <w:r w:rsidRPr="00B17478">
              <w:rPr>
                <w:rFonts w:ascii="Times New Roman" w:hAnsi="Times New Roman"/>
                <w:color w:val="000000"/>
              </w:rPr>
              <w:t> </w:t>
            </w:r>
            <w:r w:rsidRPr="00B17478">
              <w:rPr>
                <w:rFonts w:ascii="Times New Roman" w:hAnsi="Times New Roman"/>
                <w:color w:val="000000"/>
                <w:lang w:val="ru-RU"/>
              </w:rPr>
              <w:t>создание службы внутреннего аудита и назначение ее работников, а также ежеквартальное заслушивание ее отчетов;</w:t>
            </w:r>
          </w:p>
          <w:p w14:paraId="621514B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2.1.11.</w:t>
            </w:r>
            <w:r w:rsidRPr="00B17478">
              <w:rPr>
                <w:rFonts w:ascii="Times New Roman" w:hAnsi="Times New Roman"/>
                <w:color w:val="000000"/>
              </w:rPr>
              <w:t> </w:t>
            </w:r>
            <w:r w:rsidRPr="00B17478">
              <w:rPr>
                <w:rFonts w:ascii="Times New Roman" w:hAnsi="Times New Roman"/>
                <w:color w:val="000000"/>
                <w:lang w:val="ru-RU"/>
              </w:rPr>
              <w:t xml:space="preserve">доступ к любым документам, касающимся деятельности исполнительного органа общества, и получение их от исполнительного органа для исполнения возложенных на наблюдательный совет общества обязанностей. </w:t>
            </w:r>
            <w:r w:rsidRPr="00B17478">
              <w:rPr>
                <w:rFonts w:ascii="Times New Roman" w:hAnsi="Times New Roman"/>
                <w:color w:val="000000"/>
                <w:lang w:val="ru-RU"/>
              </w:rPr>
              <w:lastRenderedPageBreak/>
              <w:t>Полученные документы могут использоваться наблюдательным советом общества и его членами исключительно в служебных целях;</w:t>
            </w:r>
          </w:p>
          <w:p w14:paraId="5DC9D22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2.1.12.</w:t>
            </w:r>
            <w:r w:rsidRPr="00B17478">
              <w:rPr>
                <w:rFonts w:ascii="Times New Roman" w:hAnsi="Times New Roman"/>
                <w:color w:val="000000"/>
              </w:rPr>
              <w:t> </w:t>
            </w:r>
            <w:r w:rsidRPr="00B17478">
              <w:rPr>
                <w:rFonts w:ascii="Times New Roman" w:hAnsi="Times New Roman"/>
                <w:lang w:val="ru-RU"/>
              </w:rPr>
              <w:t>принятие решения о проведении аудиторской проверки (кроме обязательной аудиторской проверки), об определении аудиторской организации, предельном размере оплаты ее услуг и заключении (расторжении) с ней договора;</w:t>
            </w:r>
          </w:p>
          <w:p w14:paraId="228F27A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lang w:val="uz-Cyrl-UZ"/>
              </w:rPr>
              <w:t>3</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дача рекомендаций по размеру дивиденда, форме и порядку его выплаты;</w:t>
            </w:r>
          </w:p>
          <w:p w14:paraId="68F158E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lang w:val="uz-Cyrl-UZ"/>
              </w:rPr>
              <w:t>4</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использование резервного и иных фондов общества;</w:t>
            </w:r>
          </w:p>
          <w:p w14:paraId="0DECA64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lang w:val="uz-Cyrl-UZ"/>
              </w:rPr>
              <w:t>5</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создание филиалов и открытие представительств общества;</w:t>
            </w:r>
          </w:p>
          <w:p w14:paraId="4AB4D900"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lang w:val="uz-Cyrl-UZ"/>
              </w:rPr>
              <w:t>6</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создание дочерних и зависимых хозяйственных обществ;</w:t>
            </w:r>
          </w:p>
          <w:p w14:paraId="16F5A69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lang w:val="uz-Cyrl-UZ"/>
              </w:rPr>
              <w:t>7</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 xml:space="preserve">принятие решения о совершении сделок в случаях, предусмотренных главами 8 и 9 Закона Республики Узбекистан </w:t>
            </w:r>
            <w:r w:rsidRPr="00B17478">
              <w:rPr>
                <w:rFonts w:ascii="Times New Roman" w:hAnsi="Times New Roman"/>
                <w:color w:val="000000"/>
                <w:lang w:val="ru-RU"/>
              </w:rPr>
              <w:br/>
              <w:t>«Об акционерных обществах и защите прав акционеров»;</w:t>
            </w:r>
          </w:p>
          <w:p w14:paraId="69050E00"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2.1.1</w:t>
            </w:r>
            <w:r w:rsidRPr="00B17478">
              <w:rPr>
                <w:rFonts w:ascii="Times New Roman" w:hAnsi="Times New Roman"/>
                <w:color w:val="000000"/>
                <w:lang w:val="uz-Cyrl-UZ"/>
              </w:rPr>
              <w:t>8</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 xml:space="preserve">заключение сделок, связанных с участием общества </w:t>
            </w:r>
            <w:r w:rsidRPr="00B17478">
              <w:rPr>
                <w:rFonts w:ascii="Times New Roman" w:hAnsi="Times New Roman"/>
                <w:color w:val="000000"/>
                <w:lang w:val="ru-RU"/>
              </w:rPr>
              <w:br/>
              <w:t>в коммерческих и некоммерческих организациях, в порядке, установленном законодательством;</w:t>
            </w:r>
          </w:p>
          <w:p w14:paraId="01F70EB7"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w:t>
            </w:r>
            <w:r w:rsidRPr="00B17478">
              <w:rPr>
                <w:rFonts w:ascii="Times New Roman" w:hAnsi="Times New Roman"/>
                <w:color w:val="000000"/>
                <w:lang w:val="uz-Cyrl-UZ"/>
              </w:rPr>
              <w:t>19</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принятие решения о выкупе корпоративных облигаций общества;</w:t>
            </w:r>
          </w:p>
          <w:p w14:paraId="7DFC277E" w14:textId="77777777" w:rsidR="004956F8" w:rsidRPr="00B17478" w:rsidRDefault="004956F8" w:rsidP="007326F5">
            <w:pPr>
              <w:ind w:firstLine="709"/>
              <w:jc w:val="both"/>
              <w:rPr>
                <w:rFonts w:ascii="Times New Roman" w:hAnsi="Times New Roman"/>
                <w:lang w:val="ru-RU"/>
              </w:rPr>
            </w:pPr>
          </w:p>
          <w:p w14:paraId="4D8402A3"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2.1.2</w:t>
            </w:r>
            <w:r w:rsidRPr="00B17478">
              <w:rPr>
                <w:rFonts w:ascii="Times New Roman" w:hAnsi="Times New Roman"/>
                <w:lang w:val="uz-Cyrl-UZ"/>
              </w:rPr>
              <w:t>0</w:t>
            </w:r>
            <w:r w:rsidRPr="00B17478">
              <w:rPr>
                <w:rFonts w:ascii="Times New Roman" w:hAnsi="Times New Roman"/>
                <w:lang w:val="ru-RU"/>
              </w:rPr>
              <w:t>.</w:t>
            </w:r>
            <w:r w:rsidRPr="00B17478">
              <w:rPr>
                <w:rFonts w:ascii="Times New Roman" w:hAnsi="Times New Roman"/>
              </w:rPr>
              <w:t> </w:t>
            </w:r>
            <w:r w:rsidRPr="00B17478">
              <w:rPr>
                <w:rFonts w:ascii="Times New Roman" w:hAnsi="Times New Roman"/>
                <w:lang w:val="ru-RU"/>
              </w:rPr>
              <w:t>решение вопросов по увеличению уставного фонда (уставного капитала) общества;</w:t>
            </w:r>
          </w:p>
          <w:p w14:paraId="5C660D57"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lang w:val="uz-Cyrl-UZ"/>
              </w:rPr>
              <w:t>1</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утверждение решения о выпуске ценных бумаг (акций, облигаций) и проспекта эмиссии;</w:t>
            </w:r>
          </w:p>
          <w:p w14:paraId="521AB28C"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lang w:val="uz-Cyrl-UZ"/>
              </w:rPr>
              <w:t>2</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 xml:space="preserve">внесение изменений и (или) дополнений в решение о выпуске ценных бумаг (акций, облигаций) и </w:t>
            </w:r>
            <w:proofErr w:type="gramStart"/>
            <w:r w:rsidRPr="00B17478">
              <w:rPr>
                <w:rFonts w:ascii="Times New Roman" w:hAnsi="Times New Roman"/>
                <w:color w:val="000000"/>
                <w:lang w:val="ru-RU"/>
              </w:rPr>
              <w:t>проспект эмиссии</w:t>
            </w:r>
            <w:proofErr w:type="gramEnd"/>
            <w:r w:rsidRPr="00B17478">
              <w:rPr>
                <w:rFonts w:ascii="Times New Roman" w:hAnsi="Times New Roman"/>
                <w:color w:val="000000"/>
                <w:lang w:val="ru-RU"/>
              </w:rPr>
              <w:t xml:space="preserve"> и утверждение их текста;</w:t>
            </w:r>
          </w:p>
          <w:p w14:paraId="65408CEF" w14:textId="77777777" w:rsidR="004956F8" w:rsidRPr="00B17478" w:rsidRDefault="004956F8" w:rsidP="007326F5">
            <w:pPr>
              <w:ind w:firstLine="709"/>
              <w:jc w:val="both"/>
              <w:rPr>
                <w:rFonts w:ascii="Times New Roman" w:hAnsi="Times New Roman"/>
                <w:lang w:val="ru-RU"/>
              </w:rPr>
            </w:pPr>
          </w:p>
          <w:p w14:paraId="786B9220" w14:textId="77777777" w:rsidR="004956F8" w:rsidRPr="00B17478" w:rsidRDefault="00A36E9C" w:rsidP="007326F5">
            <w:pPr>
              <w:ind w:firstLine="709"/>
              <w:jc w:val="both"/>
              <w:rPr>
                <w:rFonts w:ascii="Times New Roman" w:hAnsi="Times New Roman"/>
                <w:lang w:val="ru-RU"/>
              </w:rPr>
            </w:pPr>
            <w:hyperlink r:id="rId11" w:anchor="2383798" w:history="1">
              <w:r w:rsidR="004956F8" w:rsidRPr="00B17478">
                <w:rPr>
                  <w:rFonts w:ascii="Times New Roman" w:hAnsi="Times New Roman"/>
                  <w:color w:val="000000"/>
                  <w:lang w:val="uz-Cyrl-UZ"/>
                </w:rPr>
                <w:t xml:space="preserve">2.1.23. определение цены размещения (выставления на биржевой и организованный внебиржевой рынок ценных бумаг) акций в соответствии </w:t>
              </w:r>
              <w:r w:rsidR="004956F8" w:rsidRPr="00B17478">
                <w:rPr>
                  <w:rFonts w:ascii="Times New Roman" w:hAnsi="Times New Roman"/>
                  <w:color w:val="000000"/>
                  <w:lang w:val="uz-Cyrl-UZ"/>
                </w:rPr>
                <w:br/>
                <w:t>со статьей 34 Закона Республики Узбекистан «Об акционерных обществах и защите прав акционеров»;</w:t>
              </w:r>
            </w:hyperlink>
          </w:p>
          <w:p w14:paraId="51D1C5A4"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lang w:val="uz-Cyrl-UZ"/>
              </w:rPr>
              <w:t>4</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принятие решения о выпуске обществом корпоративных облигаций, в том числе конвертируемых в акции;</w:t>
            </w:r>
          </w:p>
          <w:p w14:paraId="779813B2" w14:textId="77777777" w:rsidR="004956F8" w:rsidRPr="00B17478" w:rsidRDefault="004956F8" w:rsidP="007326F5">
            <w:pPr>
              <w:ind w:firstLine="709"/>
              <w:jc w:val="both"/>
              <w:rPr>
                <w:rFonts w:ascii="Times New Roman" w:hAnsi="Times New Roman"/>
                <w:color w:val="000000"/>
                <w:lang w:val="ru-RU"/>
              </w:rPr>
            </w:pPr>
          </w:p>
          <w:p w14:paraId="20387BD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lang w:val="uz-Cyrl-UZ"/>
              </w:rPr>
              <w:t>5</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принятие решения о выпуске производных ценных бумаг;</w:t>
            </w:r>
          </w:p>
          <w:p w14:paraId="31F2C6FC" w14:textId="77777777" w:rsidR="004956F8" w:rsidRPr="00B17478" w:rsidRDefault="004956F8" w:rsidP="007326F5">
            <w:pPr>
              <w:ind w:firstLine="709"/>
              <w:jc w:val="both"/>
              <w:rPr>
                <w:rFonts w:ascii="Times New Roman" w:hAnsi="Times New Roman"/>
                <w:color w:val="000000"/>
                <w:lang w:val="ru-RU"/>
              </w:rPr>
            </w:pPr>
          </w:p>
          <w:p w14:paraId="49C88504"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lang w:val="uz-Cyrl-UZ"/>
              </w:rPr>
              <w:t>6</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избрание (назначение) членов правления общества (кроме его председателя), досрочное прекращение их полномочий;</w:t>
            </w:r>
          </w:p>
          <w:p w14:paraId="2CA3D1A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2.1.2</w:t>
            </w:r>
            <w:r w:rsidRPr="00B17478">
              <w:rPr>
                <w:rFonts w:ascii="Times New Roman" w:hAnsi="Times New Roman"/>
                <w:color w:val="000000"/>
                <w:lang w:val="uz-Cyrl-UZ"/>
              </w:rPr>
              <w:t>7</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установление размеров, выплачиваемых исполнительному органу общества вознаграждений и (или) компенсаций;</w:t>
            </w:r>
          </w:p>
          <w:p w14:paraId="23ADEBE6"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2.1.2</w:t>
            </w:r>
            <w:r w:rsidRPr="00B17478">
              <w:rPr>
                <w:rFonts w:ascii="Times New Roman" w:hAnsi="Times New Roman"/>
                <w:color w:val="000000"/>
                <w:lang w:val="uz-Cyrl-UZ"/>
              </w:rPr>
              <w:t>8</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определение порядка и условий оказания (получения) благотворительной (спонсорской) или безвозмездной помощи;</w:t>
            </w:r>
          </w:p>
          <w:p w14:paraId="623FAB4C"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w:t>
            </w:r>
            <w:r w:rsidRPr="00B17478">
              <w:rPr>
                <w:rFonts w:ascii="Times New Roman" w:hAnsi="Times New Roman"/>
                <w:color w:val="000000"/>
                <w:lang w:val="uz-Cyrl-UZ"/>
              </w:rPr>
              <w:t>29</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lang w:val="ru-RU"/>
              </w:rPr>
              <w:t xml:space="preserve">принятие решения об оказании благотворительной (спонсорской) или безвозмездной помощи, установленных общим собранием акционеров. Ежегодные расходы предприятий с участием государства </w:t>
            </w:r>
            <w:r w:rsidRPr="00B17478">
              <w:rPr>
                <w:rFonts w:ascii="Times New Roman" w:hAnsi="Times New Roman"/>
                <w:lang w:val="ru-RU"/>
              </w:rPr>
              <w:br/>
              <w:t>на благотворительность не должны превышать трех процентов их чистой прибыли, полученной за предыдущий год, и осуществляются при выполнении показателей их бизнес-плана в части чистой прибыли за предыдущий отчетный год (за исключением случаев, предусмотренных решениями Президента Республики Узбекистан и Правительства Республики Узбекистан)</w:t>
            </w:r>
            <w:r w:rsidRPr="00B17478">
              <w:rPr>
                <w:rFonts w:ascii="Times New Roman" w:hAnsi="Times New Roman"/>
                <w:color w:val="000000"/>
                <w:lang w:val="ru-RU"/>
              </w:rPr>
              <w:t>;</w:t>
            </w:r>
          </w:p>
          <w:p w14:paraId="3F9B6D2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2.1.3</w:t>
            </w:r>
            <w:r w:rsidRPr="00B17478">
              <w:rPr>
                <w:rFonts w:ascii="Times New Roman" w:hAnsi="Times New Roman"/>
                <w:color w:val="000000"/>
                <w:lang w:val="uz-Cyrl-UZ"/>
              </w:rPr>
              <w:t>0</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координация работ по разработке, внедрению и регулярной оценке соответствия организационной структуры общества требованиям законодательства, а также по обеспечению перехода к публикации ежегодной финансовой отчетности в соответствии с МСФО;</w:t>
            </w:r>
          </w:p>
          <w:p w14:paraId="48B77C9C"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2.1.3</w:t>
            </w:r>
            <w:r w:rsidRPr="00B17478">
              <w:rPr>
                <w:rFonts w:ascii="Times New Roman" w:hAnsi="Times New Roman"/>
                <w:color w:val="000000"/>
                <w:lang w:val="uz-Cyrl-UZ"/>
              </w:rPr>
              <w:t>1</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выбор независимой организации для проведения оценки системы корпоративного управления осуществляется на основе конкурса по решению наблюдательного совета общества.</w:t>
            </w:r>
          </w:p>
          <w:p w14:paraId="423447C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Контроль за соблюдением рекомендаций Кодекса в обществе осуществляет наблюдательный совет;</w:t>
            </w:r>
          </w:p>
          <w:p w14:paraId="6AB2BF10"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2.1.3</w:t>
            </w:r>
            <w:r w:rsidRPr="00B17478">
              <w:rPr>
                <w:rFonts w:ascii="Times New Roman" w:hAnsi="Times New Roman"/>
                <w:color w:val="000000"/>
                <w:lang w:val="uz-Cyrl-UZ"/>
              </w:rPr>
              <w:t>2</w:t>
            </w: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одобрение на участие должностных лиц общества в органах управления и контроля других юридических лиц;</w:t>
            </w:r>
          </w:p>
          <w:p w14:paraId="6658A8DE"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2.1.3</w:t>
            </w:r>
            <w:r w:rsidRPr="00B17478">
              <w:rPr>
                <w:rFonts w:ascii="Times New Roman" w:hAnsi="Times New Roman"/>
                <w:lang w:val="uz-Cyrl-UZ"/>
              </w:rPr>
              <w:t>3</w:t>
            </w:r>
            <w:r w:rsidRPr="00B17478">
              <w:rPr>
                <w:rFonts w:ascii="Times New Roman" w:hAnsi="Times New Roman"/>
                <w:lang w:val="ru-RU"/>
              </w:rPr>
              <w:t>.</w:t>
            </w:r>
            <w:r w:rsidRPr="00B17478">
              <w:rPr>
                <w:rFonts w:ascii="Times New Roman" w:hAnsi="Times New Roman"/>
              </w:rPr>
              <w:t> </w:t>
            </w:r>
            <w:r w:rsidRPr="00B17478">
              <w:rPr>
                <w:rFonts w:ascii="Times New Roman" w:hAnsi="Times New Roman"/>
                <w:lang w:val="ru-RU"/>
              </w:rPr>
              <w:t>приобретение или строительство новых объектов недвижимости, приобретение долей в уставных капиталах хозяйственных обществ и осуществление дополнительной деятельности, соответствующей основной деятельности предприятия. Данный вопрос входит в компетенцию совета только при наличии государственной доли;</w:t>
            </w:r>
          </w:p>
          <w:p w14:paraId="7253479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2.1.3</w:t>
            </w:r>
            <w:r w:rsidRPr="00B17478">
              <w:rPr>
                <w:rFonts w:ascii="Times New Roman" w:hAnsi="Times New Roman"/>
                <w:lang w:val="uz-Cyrl-UZ"/>
              </w:rPr>
              <w:t>4</w:t>
            </w:r>
            <w:r w:rsidRPr="00B17478">
              <w:rPr>
                <w:rFonts w:ascii="Times New Roman" w:hAnsi="Times New Roman"/>
                <w:lang w:val="ru-RU"/>
              </w:rPr>
              <w:t>.</w:t>
            </w:r>
            <w:r w:rsidRPr="00B17478">
              <w:rPr>
                <w:rFonts w:ascii="Times New Roman" w:hAnsi="Times New Roman"/>
              </w:rPr>
              <w:t> </w:t>
            </w:r>
            <w:r w:rsidRPr="00B17478">
              <w:rPr>
                <w:rFonts w:ascii="Times New Roman" w:hAnsi="Times New Roman"/>
                <w:lang w:val="ru-RU"/>
              </w:rPr>
              <w:t>согласование заключения соглашения (сделки, договора, меморандумы и другое) по отчуждению, формам и механизмам реализации имущества, внесению инвестиций в уставный капитал предприятий с участием государства и предприятий в их составе третьими лицами. Данный вопрос входит в компетенцию совета только при наличии государственной доли в размере 50 процентов и более;</w:t>
            </w:r>
          </w:p>
          <w:p w14:paraId="7FEEE1EB"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 xml:space="preserve">2.1.35. выдвижение кандидатов в независимые члены наблюдательного совета общества для рассмотрения общим собранием акционеров, как правило, на конкурсной основе. На обсуждение наблюдательного совета со стороны акционеров (акционера), являющихся в совокупности владельцами не менее чем одного процента голосующих акций Общества, могут быть внесены кандидатуры в независимые члены наблюдательного совета, отобранные </w:t>
            </w:r>
            <w:r w:rsidRPr="00B17478">
              <w:rPr>
                <w:rFonts w:ascii="Times New Roman" w:hAnsi="Times New Roman"/>
                <w:lang w:val="ru-RU"/>
              </w:rPr>
              <w:br/>
              <w:t>на основе конкурса или с помощью специализированной компании («</w:t>
            </w:r>
            <w:r w:rsidRPr="00B17478">
              <w:rPr>
                <w:rFonts w:ascii="Times New Roman" w:hAnsi="Times New Roman"/>
              </w:rPr>
              <w:t>headhunter</w:t>
            </w:r>
            <w:r w:rsidRPr="00B17478">
              <w:rPr>
                <w:rFonts w:ascii="Times New Roman" w:hAnsi="Times New Roman"/>
                <w:lang w:val="ru-RU"/>
              </w:rPr>
              <w:t>»).</w:t>
            </w:r>
          </w:p>
          <w:p w14:paraId="0A5DE1B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2.2.</w:t>
            </w:r>
            <w:r w:rsidRPr="00B17478">
              <w:rPr>
                <w:rFonts w:ascii="Times New Roman" w:hAnsi="Times New Roman"/>
                <w:color w:val="000000"/>
              </w:rPr>
              <w:t> </w:t>
            </w:r>
            <w:r w:rsidRPr="00B17478">
              <w:rPr>
                <w:rFonts w:ascii="Times New Roman" w:hAnsi="Times New Roman"/>
                <w:color w:val="000000"/>
                <w:lang w:val="ru-RU"/>
              </w:rPr>
              <w:t>К компетенции наблюдательного совета общества может быть отнесено решение и иных вопросов в соответствии с законодательством, кодексом корпоративного управления и уставом общества.</w:t>
            </w:r>
          </w:p>
          <w:p w14:paraId="4EA81DB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2.3.</w:t>
            </w:r>
            <w:r w:rsidRPr="00B17478">
              <w:rPr>
                <w:rFonts w:ascii="Times New Roman" w:hAnsi="Times New Roman"/>
                <w:color w:val="000000"/>
              </w:rPr>
              <w:t> </w:t>
            </w:r>
            <w:r w:rsidRPr="00B17478">
              <w:rPr>
                <w:rFonts w:ascii="Times New Roman" w:hAnsi="Times New Roman"/>
                <w:color w:val="000000"/>
                <w:lang w:val="ru-RU"/>
              </w:rPr>
              <w:t>Вопросы, отнесенные к компетенции наблюдательного совета общества, не могут быть переданы на решение исполнительного органа общества.</w:t>
            </w:r>
          </w:p>
        </w:tc>
      </w:tr>
      <w:tr w:rsidR="004956F8" w:rsidRPr="00C03DDB" w14:paraId="1E452200" w14:textId="77777777" w:rsidTr="007326F5">
        <w:tc>
          <w:tcPr>
            <w:tcW w:w="7650" w:type="dxa"/>
          </w:tcPr>
          <w:p w14:paraId="0EBF0567" w14:textId="77777777" w:rsidR="00C03DDB" w:rsidRPr="00C03DDB" w:rsidRDefault="00C03DDB" w:rsidP="00C03DDB">
            <w:pPr>
              <w:jc w:val="center"/>
              <w:rPr>
                <w:rFonts w:ascii="Times New Roman" w:hAnsi="Times New Roman"/>
                <w:b/>
              </w:rPr>
            </w:pPr>
            <w:r w:rsidRPr="00C03DDB">
              <w:rPr>
                <w:rFonts w:ascii="Times New Roman" w:hAnsi="Times New Roman"/>
                <w:b/>
              </w:rPr>
              <w:lastRenderedPageBreak/>
              <w:t>3. ELECTION, APPOINTMENT AND EARLY</w:t>
            </w:r>
          </w:p>
          <w:p w14:paraId="46D4500A" w14:textId="513EF325" w:rsidR="004956F8" w:rsidRPr="00B17478" w:rsidRDefault="00C03DDB" w:rsidP="00C03DDB">
            <w:pPr>
              <w:jc w:val="center"/>
              <w:rPr>
                <w:rFonts w:ascii="Times New Roman" w:hAnsi="Times New Roman"/>
                <w:b/>
                <w:bCs w:val="0"/>
              </w:rPr>
            </w:pPr>
            <w:r w:rsidRPr="00C03DDB">
              <w:rPr>
                <w:rFonts w:ascii="Times New Roman" w:hAnsi="Times New Roman"/>
                <w:b/>
              </w:rPr>
              <w:t>TERMINATION OF THE TERMS OF OFFICE OF MEMBERS OF THE SUPERVISORY BOARD</w:t>
            </w:r>
          </w:p>
        </w:tc>
        <w:tc>
          <w:tcPr>
            <w:tcW w:w="7796" w:type="dxa"/>
          </w:tcPr>
          <w:p w14:paraId="5A0F7695" w14:textId="77777777" w:rsidR="004956F8" w:rsidRPr="00B17478" w:rsidRDefault="004956F8" w:rsidP="007326F5">
            <w:pPr>
              <w:jc w:val="center"/>
              <w:rPr>
                <w:rFonts w:ascii="Times New Roman" w:hAnsi="Times New Roman"/>
                <w:lang w:val="ru-RU"/>
              </w:rPr>
            </w:pPr>
            <w:r w:rsidRPr="00B17478">
              <w:rPr>
                <w:rFonts w:ascii="Times New Roman" w:hAnsi="Times New Roman"/>
                <w:b/>
                <w:lang w:val="ru-RU"/>
              </w:rPr>
              <w:t>3.</w:t>
            </w:r>
            <w:r w:rsidRPr="00B17478">
              <w:rPr>
                <w:rFonts w:ascii="Times New Roman" w:hAnsi="Times New Roman"/>
                <w:b/>
              </w:rPr>
              <w:t> </w:t>
            </w:r>
            <w:r w:rsidRPr="00B17478">
              <w:rPr>
                <w:rFonts w:ascii="Times New Roman" w:hAnsi="Times New Roman"/>
                <w:b/>
                <w:lang w:val="ru-RU"/>
              </w:rPr>
              <w:t xml:space="preserve">ИЗБРАНИЕ, НАЗНАЧЕНИЕ И ДОСРОЧНОЕ </w:t>
            </w:r>
            <w:r w:rsidRPr="00B17478">
              <w:rPr>
                <w:rFonts w:ascii="Times New Roman" w:hAnsi="Times New Roman"/>
                <w:b/>
                <w:lang w:val="ru-RU"/>
              </w:rPr>
              <w:br/>
              <w:t>ПРЕКРАЩЕНИЕ ПОЛНОМОЧИЙ ЧЛЕНОВ НАБЛЮДАТЕЛЬНОГО СОВЕТА</w:t>
            </w:r>
          </w:p>
        </w:tc>
      </w:tr>
      <w:tr w:rsidR="004956F8" w:rsidRPr="00C03DDB" w14:paraId="5D8ED55C" w14:textId="77777777" w:rsidTr="007326F5">
        <w:tc>
          <w:tcPr>
            <w:tcW w:w="7650" w:type="dxa"/>
          </w:tcPr>
          <w:p w14:paraId="36D7B894" w14:textId="77777777" w:rsidR="00C03DDB" w:rsidRPr="00C03DDB" w:rsidRDefault="00C03DDB" w:rsidP="00C03DDB">
            <w:pPr>
              <w:ind w:firstLine="709"/>
              <w:jc w:val="both"/>
              <w:rPr>
                <w:rFonts w:ascii="Times New Roman" w:hAnsi="Times New Roman"/>
              </w:rPr>
            </w:pPr>
            <w:r w:rsidRPr="00C03DDB">
              <w:rPr>
                <w:rFonts w:ascii="Times New Roman" w:hAnsi="Times New Roman"/>
              </w:rPr>
              <w:t>3.1. Members of the company’s supervisory board shall be elected by the general meeting of shareholders in accordance with the procedure laid down by law and the company’s articles of association, for a term of three years.</w:t>
            </w:r>
          </w:p>
          <w:p w14:paraId="0CD0DEB5" w14:textId="77777777" w:rsidR="00C03DDB" w:rsidRPr="00C03DDB" w:rsidRDefault="00C03DDB" w:rsidP="00C03DDB">
            <w:pPr>
              <w:ind w:firstLine="709"/>
              <w:jc w:val="both"/>
              <w:rPr>
                <w:rFonts w:ascii="Times New Roman" w:hAnsi="Times New Roman"/>
              </w:rPr>
            </w:pPr>
            <w:r w:rsidRPr="00C03DDB">
              <w:rPr>
                <w:rFonts w:ascii="Times New Roman" w:hAnsi="Times New Roman"/>
              </w:rPr>
              <w:t>3.2. The supervisory board shall consist of 9 (nine) members, of whom 2 shall be independent members.</w:t>
            </w:r>
          </w:p>
          <w:p w14:paraId="43FC9088" w14:textId="77777777" w:rsidR="00C03DDB" w:rsidRPr="00C03DDB" w:rsidRDefault="00C03DDB" w:rsidP="00C03DDB">
            <w:pPr>
              <w:ind w:firstLine="709"/>
              <w:jc w:val="both"/>
              <w:rPr>
                <w:rFonts w:ascii="Times New Roman" w:hAnsi="Times New Roman"/>
              </w:rPr>
            </w:pPr>
            <w:r w:rsidRPr="00C03DDB">
              <w:rPr>
                <w:rFonts w:ascii="Times New Roman" w:hAnsi="Times New Roman"/>
              </w:rPr>
              <w:t>The company aims to appoint a Supervisory Board</w:t>
            </w:r>
          </w:p>
          <w:p w14:paraId="4B4195E2" w14:textId="77777777" w:rsidR="00C03DDB" w:rsidRPr="00C03DDB" w:rsidRDefault="00C03DDB" w:rsidP="00C03DDB">
            <w:pPr>
              <w:ind w:firstLine="709"/>
              <w:jc w:val="both"/>
              <w:rPr>
                <w:rFonts w:ascii="Times New Roman" w:hAnsi="Times New Roman"/>
              </w:rPr>
            </w:pPr>
            <w:r w:rsidRPr="00C03DDB">
              <w:rPr>
                <w:rFonts w:ascii="Times New Roman" w:hAnsi="Times New Roman"/>
              </w:rPr>
              <w:t>in which independent members account for two-thirds of the total number provided for in the Articles of Association.</w:t>
            </w:r>
          </w:p>
          <w:p w14:paraId="2E1FEF32" w14:textId="77777777" w:rsidR="00C03DDB" w:rsidRPr="00C03DDB" w:rsidRDefault="00C03DDB" w:rsidP="00C03DDB">
            <w:pPr>
              <w:ind w:firstLine="709"/>
              <w:jc w:val="both"/>
              <w:rPr>
                <w:rFonts w:ascii="Times New Roman" w:hAnsi="Times New Roman"/>
              </w:rPr>
            </w:pPr>
            <w:r w:rsidRPr="00C03DDB">
              <w:rPr>
                <w:rFonts w:ascii="Times New Roman" w:hAnsi="Times New Roman"/>
              </w:rPr>
              <w:t>3.3. Persons elected to the company’s Supervisory Board may be re-elected an unlimited number of times.</w:t>
            </w:r>
          </w:p>
          <w:p w14:paraId="1A2820D1" w14:textId="77777777" w:rsidR="00C03DDB" w:rsidRPr="00C03DDB" w:rsidRDefault="00C03DDB" w:rsidP="00C03DDB">
            <w:pPr>
              <w:ind w:firstLine="709"/>
              <w:jc w:val="both"/>
              <w:rPr>
                <w:rFonts w:ascii="Times New Roman" w:hAnsi="Times New Roman"/>
              </w:rPr>
            </w:pPr>
            <w:r w:rsidRPr="00C03DDB">
              <w:rPr>
                <w:rFonts w:ascii="Times New Roman" w:hAnsi="Times New Roman"/>
              </w:rPr>
              <w:t>3.4. The Chair and members of the company’s Management Board, persons employed</w:t>
            </w:r>
          </w:p>
          <w:p w14:paraId="107FA8A0" w14:textId="77777777" w:rsidR="00C03DDB" w:rsidRPr="00C03DDB" w:rsidRDefault="00C03DDB" w:rsidP="00C03DDB">
            <w:pPr>
              <w:ind w:firstLine="709"/>
              <w:jc w:val="both"/>
              <w:rPr>
                <w:rFonts w:ascii="Times New Roman" w:hAnsi="Times New Roman"/>
              </w:rPr>
            </w:pPr>
            <w:r w:rsidRPr="00C03DDB">
              <w:rPr>
                <w:rFonts w:ascii="Times New Roman" w:hAnsi="Times New Roman"/>
              </w:rPr>
              <w:t>under an employment contract in its subsidiaries and affiliated companies, and members of the governing bodies of those companies may not be elected to the company’s Supervisory Board.</w:t>
            </w:r>
          </w:p>
          <w:p w14:paraId="0C74CC88" w14:textId="77777777" w:rsidR="00C03DDB" w:rsidRPr="00C03DDB" w:rsidRDefault="00C03DDB" w:rsidP="00C03DDB">
            <w:pPr>
              <w:ind w:firstLine="709"/>
              <w:jc w:val="both"/>
              <w:rPr>
                <w:rFonts w:ascii="Times New Roman" w:hAnsi="Times New Roman"/>
              </w:rPr>
            </w:pPr>
            <w:r w:rsidRPr="00C03DDB">
              <w:rPr>
                <w:rFonts w:ascii="Times New Roman" w:hAnsi="Times New Roman"/>
              </w:rPr>
              <w:t>3.5. Persons employed under an employment contract (agreement) by the company itself may not be members of the company’s supervisory board.</w:t>
            </w:r>
          </w:p>
          <w:p w14:paraId="77D73F0A" w14:textId="77777777" w:rsidR="00C03DDB" w:rsidRPr="00C03DDB" w:rsidRDefault="00C03DDB" w:rsidP="00C03DDB">
            <w:pPr>
              <w:ind w:firstLine="709"/>
              <w:jc w:val="both"/>
              <w:rPr>
                <w:rFonts w:ascii="Times New Roman" w:hAnsi="Times New Roman"/>
              </w:rPr>
            </w:pPr>
            <w:r w:rsidRPr="00C03DDB">
              <w:rPr>
                <w:rFonts w:ascii="Times New Roman" w:hAnsi="Times New Roman"/>
              </w:rPr>
              <w:t>3.6. The supervisory board of a company whose shares are listed on a stock exchange must include</w:t>
            </w:r>
          </w:p>
          <w:p w14:paraId="179A6755" w14:textId="77777777" w:rsidR="00C03DDB" w:rsidRPr="00C03DDB" w:rsidRDefault="00C03DDB" w:rsidP="00C03DDB">
            <w:pPr>
              <w:ind w:firstLine="709"/>
              <w:jc w:val="both"/>
              <w:rPr>
                <w:rFonts w:ascii="Times New Roman" w:hAnsi="Times New Roman"/>
              </w:rPr>
            </w:pPr>
            <w:r w:rsidRPr="00C03DDB">
              <w:rPr>
                <w:rFonts w:ascii="Times New Roman" w:hAnsi="Times New Roman"/>
              </w:rPr>
              <w:t>at least one independent member, who may be re-elected annually.</w:t>
            </w:r>
          </w:p>
          <w:p w14:paraId="1BF38FD7" w14:textId="77777777" w:rsidR="00C03DDB" w:rsidRPr="00C03DDB" w:rsidRDefault="00C03DDB" w:rsidP="00C03DDB">
            <w:pPr>
              <w:ind w:firstLine="709"/>
              <w:jc w:val="both"/>
              <w:rPr>
                <w:rFonts w:ascii="Times New Roman" w:hAnsi="Times New Roman"/>
              </w:rPr>
            </w:pPr>
            <w:r w:rsidRPr="00C03DDB">
              <w:rPr>
                <w:rFonts w:ascii="Times New Roman" w:hAnsi="Times New Roman"/>
              </w:rPr>
              <w:t>3.7. The following persons may not be independent members of the supervisory board:</w:t>
            </w:r>
          </w:p>
          <w:p w14:paraId="49116086" w14:textId="77777777" w:rsidR="00C03DDB" w:rsidRPr="00C03DDB" w:rsidRDefault="00C03DDB" w:rsidP="00C03DDB">
            <w:pPr>
              <w:ind w:firstLine="709"/>
              <w:jc w:val="both"/>
              <w:rPr>
                <w:rFonts w:ascii="Times New Roman" w:hAnsi="Times New Roman"/>
              </w:rPr>
            </w:pPr>
            <w:r w:rsidRPr="00C03DDB">
              <w:rPr>
                <w:rFonts w:ascii="Times New Roman" w:hAnsi="Times New Roman"/>
              </w:rPr>
              <w:t>a person who has been employed by the company and/or its affiliated entities during the last three years;</w:t>
            </w:r>
          </w:p>
          <w:p w14:paraId="3AB0BEA2" w14:textId="77777777" w:rsidR="00C03DDB" w:rsidRPr="00C03DDB" w:rsidRDefault="00C03DDB" w:rsidP="00C03DDB">
            <w:pPr>
              <w:ind w:firstLine="709"/>
              <w:jc w:val="both"/>
              <w:rPr>
                <w:rFonts w:ascii="Times New Roman" w:hAnsi="Times New Roman"/>
              </w:rPr>
            </w:pPr>
            <w:r w:rsidRPr="00C03DDB">
              <w:rPr>
                <w:rFonts w:ascii="Times New Roman" w:hAnsi="Times New Roman"/>
              </w:rPr>
              <w:t>a shareholder (either directly and/or through affiliated entities) holding five per cent or more of the company’s voting shares;</w:t>
            </w:r>
          </w:p>
          <w:p w14:paraId="298E3168" w14:textId="77777777" w:rsidR="00C03DDB" w:rsidRPr="00C03DDB" w:rsidRDefault="00C03DDB" w:rsidP="00C03DDB">
            <w:pPr>
              <w:ind w:firstLine="709"/>
              <w:jc w:val="both"/>
              <w:rPr>
                <w:rFonts w:ascii="Times New Roman" w:hAnsi="Times New Roman"/>
              </w:rPr>
            </w:pPr>
            <w:r w:rsidRPr="00C03DDB">
              <w:rPr>
                <w:rFonts w:ascii="Times New Roman" w:hAnsi="Times New Roman"/>
              </w:rPr>
              <w:t>a person who has civil-law relations with a major client and/or a major supplier of the company and/or an affiliate of the company. In this context, major clients and major suppliers are defined as persons</w:t>
            </w:r>
          </w:p>
          <w:p w14:paraId="4F0A337A" w14:textId="77777777" w:rsidR="00C03DDB" w:rsidRPr="00C03DDB" w:rsidRDefault="00C03DDB" w:rsidP="00C03DDB">
            <w:pPr>
              <w:ind w:firstLine="709"/>
              <w:jc w:val="both"/>
              <w:rPr>
                <w:rFonts w:ascii="Times New Roman" w:hAnsi="Times New Roman"/>
              </w:rPr>
            </w:pPr>
            <w:r w:rsidRPr="00C03DDB">
              <w:rPr>
                <w:rFonts w:ascii="Times New Roman" w:hAnsi="Times New Roman"/>
              </w:rPr>
              <w:t>with whom there is a valid contract for an amount exceeding two thousand base calculation units;</w:t>
            </w:r>
          </w:p>
          <w:p w14:paraId="5565C136" w14:textId="77777777" w:rsidR="00C03DDB" w:rsidRPr="00C03DDB" w:rsidRDefault="00C03DDB" w:rsidP="00C03DDB">
            <w:pPr>
              <w:ind w:firstLine="709"/>
              <w:jc w:val="both"/>
              <w:rPr>
                <w:rFonts w:ascii="Times New Roman" w:hAnsi="Times New Roman"/>
              </w:rPr>
            </w:pPr>
            <w:r w:rsidRPr="00C03DDB">
              <w:rPr>
                <w:rFonts w:ascii="Times New Roman" w:hAnsi="Times New Roman"/>
              </w:rPr>
              <w:lastRenderedPageBreak/>
              <w:t>an employee of an audit firm who has provided audit services to the company and/or its affiliated persons over the last three years;</w:t>
            </w:r>
          </w:p>
          <w:p w14:paraId="3BB2120E" w14:textId="77777777" w:rsidR="00C03DDB" w:rsidRPr="00C03DDB" w:rsidRDefault="00C03DDB" w:rsidP="00C03DDB">
            <w:pPr>
              <w:ind w:firstLine="709"/>
              <w:jc w:val="both"/>
              <w:rPr>
                <w:rFonts w:ascii="Times New Roman" w:hAnsi="Times New Roman"/>
              </w:rPr>
            </w:pPr>
            <w:r w:rsidRPr="00C03DDB">
              <w:rPr>
                <w:rFonts w:ascii="Times New Roman" w:hAnsi="Times New Roman"/>
              </w:rPr>
              <w:t>a person who has been a member of the company’s supervisory board for six consecutive years;</w:t>
            </w:r>
          </w:p>
          <w:p w14:paraId="396B69F8" w14:textId="77777777" w:rsidR="00C03DDB" w:rsidRPr="00C03DDB" w:rsidRDefault="00C03DDB" w:rsidP="00C03DDB">
            <w:pPr>
              <w:ind w:firstLine="709"/>
              <w:jc w:val="both"/>
              <w:rPr>
                <w:rFonts w:ascii="Times New Roman" w:hAnsi="Times New Roman"/>
              </w:rPr>
            </w:pPr>
            <w:r w:rsidRPr="00C03DDB">
              <w:rPr>
                <w:rFonts w:ascii="Times New Roman" w:hAnsi="Times New Roman"/>
              </w:rPr>
              <w:t>a person who has any arrangements with the company and/or its affiliated persons, with the exception of arrangements relating</w:t>
            </w:r>
          </w:p>
          <w:p w14:paraId="68CD227D" w14:textId="77777777" w:rsidR="00C03DDB" w:rsidRPr="00C03DDB" w:rsidRDefault="00C03DDB" w:rsidP="00C03DDB">
            <w:pPr>
              <w:ind w:firstLine="709"/>
              <w:jc w:val="both"/>
              <w:rPr>
                <w:rFonts w:ascii="Times New Roman" w:hAnsi="Times New Roman"/>
              </w:rPr>
            </w:pPr>
            <w:r w:rsidRPr="00C03DDB">
              <w:rPr>
                <w:rFonts w:ascii="Times New Roman" w:hAnsi="Times New Roman"/>
              </w:rPr>
              <w:t>to the performance of the duties and functions of a member of the supervisory board;</w:t>
            </w:r>
          </w:p>
          <w:p w14:paraId="20B0F59F" w14:textId="77777777" w:rsidR="00C03DDB" w:rsidRPr="00C03DDB" w:rsidRDefault="00C03DDB" w:rsidP="00C03DDB">
            <w:pPr>
              <w:ind w:firstLine="709"/>
              <w:jc w:val="both"/>
              <w:rPr>
                <w:rFonts w:ascii="Times New Roman" w:hAnsi="Times New Roman"/>
              </w:rPr>
            </w:pPr>
            <w:r w:rsidRPr="00C03DDB">
              <w:rPr>
                <w:rFonts w:ascii="Times New Roman" w:hAnsi="Times New Roman"/>
              </w:rPr>
              <w:t>a person who is closely related by blood or marriage (parents, brothers, sisters, sons, daughters, spouses, as well as the parents, brothers, sisters and children of spouses) to a person who is, or has been within the last three years, a member of the company’s management or internal control bodies and/or those of the company’s affiliated entities;</w:t>
            </w:r>
          </w:p>
          <w:p w14:paraId="3FCB90EE" w14:textId="77777777" w:rsidR="00C03DDB" w:rsidRPr="00C03DDB" w:rsidRDefault="00C03DDB" w:rsidP="00C03DDB">
            <w:pPr>
              <w:ind w:firstLine="709"/>
              <w:jc w:val="both"/>
              <w:rPr>
                <w:rFonts w:ascii="Times New Roman" w:hAnsi="Times New Roman"/>
              </w:rPr>
            </w:pPr>
            <w:r w:rsidRPr="00C03DDB">
              <w:rPr>
                <w:rFonts w:ascii="Times New Roman" w:hAnsi="Times New Roman"/>
              </w:rPr>
              <w:t>a person who is an employee of a government body or a state-owned enterprise;</w:t>
            </w:r>
          </w:p>
          <w:p w14:paraId="19B7428F" w14:textId="7F83CED4" w:rsidR="004956F8" w:rsidRPr="00B17478" w:rsidRDefault="00C03DDB" w:rsidP="00C03DDB">
            <w:pPr>
              <w:ind w:firstLine="709"/>
              <w:jc w:val="both"/>
              <w:rPr>
                <w:rFonts w:ascii="Times New Roman" w:hAnsi="Times New Roman"/>
              </w:rPr>
            </w:pPr>
            <w:r w:rsidRPr="00C03DDB">
              <w:rPr>
                <w:rFonts w:ascii="Times New Roman" w:hAnsi="Times New Roman"/>
              </w:rPr>
              <w:t>a person who does not meet the requirements set out in the company’s articles of association or in documents approved by resolutions of the general meeting of shareholders.</w:t>
            </w:r>
          </w:p>
          <w:p w14:paraId="39AE2368" w14:textId="77777777" w:rsidR="00C03DDB" w:rsidRPr="00C03DDB" w:rsidRDefault="00C03DDB" w:rsidP="00C03DDB">
            <w:pPr>
              <w:ind w:firstLine="709"/>
              <w:jc w:val="both"/>
              <w:rPr>
                <w:rFonts w:ascii="Times New Roman" w:hAnsi="Times New Roman"/>
              </w:rPr>
            </w:pPr>
            <w:r w:rsidRPr="00C03DDB">
              <w:rPr>
                <w:rFonts w:ascii="Times New Roman" w:hAnsi="Times New Roman"/>
              </w:rPr>
              <w:t>The company maintains a register of independent members elected to the company’s supervisory board and publishes it on its official website.</w:t>
            </w:r>
          </w:p>
          <w:p w14:paraId="689114B6" w14:textId="77777777" w:rsidR="00C03DDB" w:rsidRPr="00C03DDB" w:rsidRDefault="00C03DDB" w:rsidP="00C03DDB">
            <w:pPr>
              <w:ind w:firstLine="709"/>
              <w:jc w:val="both"/>
              <w:rPr>
                <w:rFonts w:ascii="Times New Roman" w:hAnsi="Times New Roman"/>
              </w:rPr>
            </w:pPr>
            <w:r w:rsidRPr="00C03DDB">
              <w:rPr>
                <w:rFonts w:ascii="Times New Roman" w:hAnsi="Times New Roman"/>
              </w:rPr>
              <w:t>The procedure for maintaining the register of independent members of the company’s supervisory board is established by the authorised state body</w:t>
            </w:r>
          </w:p>
          <w:p w14:paraId="20D47258" w14:textId="77777777" w:rsidR="00C03DDB" w:rsidRPr="00C03DDB" w:rsidRDefault="00C03DDB" w:rsidP="00C03DDB">
            <w:pPr>
              <w:ind w:firstLine="709"/>
              <w:jc w:val="both"/>
              <w:rPr>
                <w:rFonts w:ascii="Times New Roman" w:hAnsi="Times New Roman"/>
              </w:rPr>
            </w:pPr>
            <w:r w:rsidRPr="00C03DDB">
              <w:rPr>
                <w:rFonts w:ascii="Times New Roman" w:hAnsi="Times New Roman"/>
              </w:rPr>
              <w:t>responsible for regulating the securities market.</w:t>
            </w:r>
          </w:p>
          <w:p w14:paraId="113366D9" w14:textId="77777777" w:rsidR="00C03DDB" w:rsidRPr="00C03DDB" w:rsidRDefault="00C03DDB" w:rsidP="00C03DDB">
            <w:pPr>
              <w:ind w:firstLine="709"/>
              <w:jc w:val="both"/>
              <w:rPr>
                <w:rFonts w:ascii="Times New Roman" w:hAnsi="Times New Roman"/>
              </w:rPr>
            </w:pPr>
            <w:r w:rsidRPr="00C03DDB">
              <w:rPr>
                <w:rFonts w:ascii="Times New Roman" w:hAnsi="Times New Roman"/>
              </w:rPr>
              <w:t>3.8. The term of office of an elected member of the Supervisory Board may be terminated early by a resolution of the general meeting of shareholders in the event of gross breaches of the law or the Company’s Articles of Association, or where the member’s actions (or inaction) have caused losses to the Company, as well as on the basis of the member’s own statement that they are unable to continue serving on the Supervisory Board.</w:t>
            </w:r>
          </w:p>
          <w:p w14:paraId="7BFD543E" w14:textId="77777777" w:rsidR="00C03DDB" w:rsidRPr="00C03DDB" w:rsidRDefault="00C03DDB" w:rsidP="00C03DDB">
            <w:pPr>
              <w:ind w:firstLine="709"/>
              <w:jc w:val="both"/>
              <w:rPr>
                <w:rFonts w:ascii="Times New Roman" w:hAnsi="Times New Roman"/>
              </w:rPr>
            </w:pPr>
            <w:r w:rsidRPr="00C03DDB">
              <w:rPr>
                <w:rFonts w:ascii="Times New Roman" w:hAnsi="Times New Roman"/>
              </w:rPr>
              <w:t>3.9. Members of the Supervisory Board must meet one</w:t>
            </w:r>
          </w:p>
          <w:p w14:paraId="4095BE51" w14:textId="77777777" w:rsidR="00C03DDB" w:rsidRPr="00C03DDB" w:rsidRDefault="00C03DDB" w:rsidP="00C03DDB">
            <w:pPr>
              <w:ind w:firstLine="709"/>
              <w:jc w:val="both"/>
              <w:rPr>
                <w:rFonts w:ascii="Times New Roman" w:hAnsi="Times New Roman"/>
              </w:rPr>
            </w:pPr>
            <w:r w:rsidRPr="00C03DDB">
              <w:rPr>
                <w:rFonts w:ascii="Times New Roman" w:hAnsi="Times New Roman"/>
              </w:rPr>
              <w:t>of the following eligibility requirements:</w:t>
            </w:r>
          </w:p>
          <w:p w14:paraId="4BB30390" w14:textId="77777777" w:rsidR="00C03DDB" w:rsidRPr="00C03DDB" w:rsidRDefault="00C03DDB" w:rsidP="00C03DDB">
            <w:pPr>
              <w:ind w:firstLine="709"/>
              <w:jc w:val="both"/>
              <w:rPr>
                <w:rFonts w:ascii="Times New Roman" w:hAnsi="Times New Roman"/>
              </w:rPr>
            </w:pPr>
            <w:r w:rsidRPr="00C03DDB">
              <w:rPr>
                <w:rFonts w:ascii="Times New Roman" w:hAnsi="Times New Roman"/>
              </w:rPr>
              <w:t>a) hold a higher education qualification obtained from higher education institutions in the Republic of Uzbekistan, or a higher education qualification obtained</w:t>
            </w:r>
          </w:p>
          <w:p w14:paraId="2D9C98DC" w14:textId="77777777" w:rsidR="00C03DDB" w:rsidRPr="00C03DDB" w:rsidRDefault="00C03DDB" w:rsidP="00C03DDB">
            <w:pPr>
              <w:ind w:firstLine="709"/>
              <w:jc w:val="both"/>
              <w:rPr>
                <w:rFonts w:ascii="Times New Roman" w:hAnsi="Times New Roman"/>
              </w:rPr>
            </w:pPr>
            <w:r w:rsidRPr="00C03DDB">
              <w:rPr>
                <w:rFonts w:ascii="Times New Roman" w:hAnsi="Times New Roman"/>
              </w:rPr>
              <w:t>from educational institutions in a foreign state and recognised, in accordance</w:t>
            </w:r>
          </w:p>
          <w:p w14:paraId="6BA0F8D3" w14:textId="77777777" w:rsidR="00C03DDB" w:rsidRPr="00C03DDB" w:rsidRDefault="00C03DDB" w:rsidP="00C03DDB">
            <w:pPr>
              <w:ind w:firstLine="709"/>
              <w:jc w:val="both"/>
              <w:rPr>
                <w:rFonts w:ascii="Times New Roman" w:hAnsi="Times New Roman"/>
              </w:rPr>
            </w:pPr>
            <w:r w:rsidRPr="00C03DDB">
              <w:rPr>
                <w:rFonts w:ascii="Times New Roman" w:hAnsi="Times New Roman"/>
              </w:rPr>
              <w:t>with the law, as equivalent to higher education</w:t>
            </w:r>
          </w:p>
          <w:p w14:paraId="1976ACBE" w14:textId="77777777" w:rsidR="00C03DDB" w:rsidRPr="00C03DDB" w:rsidRDefault="00C03DDB" w:rsidP="00C03DDB">
            <w:pPr>
              <w:ind w:firstLine="709"/>
              <w:jc w:val="both"/>
              <w:rPr>
                <w:rFonts w:ascii="Times New Roman" w:hAnsi="Times New Roman"/>
              </w:rPr>
            </w:pPr>
            <w:r w:rsidRPr="00C03DDB">
              <w:rPr>
                <w:rFonts w:ascii="Times New Roman" w:hAnsi="Times New Roman"/>
              </w:rPr>
              <w:t>in the Republic of Uzbekistan;</w:t>
            </w:r>
          </w:p>
          <w:p w14:paraId="78CDB2B0" w14:textId="77777777" w:rsidR="00C03DDB" w:rsidRPr="00C03DDB" w:rsidRDefault="00C03DDB" w:rsidP="00C03DDB">
            <w:pPr>
              <w:ind w:firstLine="709"/>
              <w:jc w:val="both"/>
              <w:rPr>
                <w:rFonts w:ascii="Times New Roman" w:hAnsi="Times New Roman"/>
              </w:rPr>
            </w:pPr>
            <w:r w:rsidRPr="00C03DDB">
              <w:rPr>
                <w:rFonts w:ascii="Times New Roman" w:hAnsi="Times New Roman"/>
              </w:rPr>
              <w:t>b) at least two years’ experience of working in management bodies;</w:t>
            </w:r>
          </w:p>
          <w:p w14:paraId="064CF696" w14:textId="77777777" w:rsidR="00C03DDB" w:rsidRPr="00C03DDB" w:rsidRDefault="00C03DDB" w:rsidP="00C03DDB">
            <w:pPr>
              <w:ind w:firstLine="709"/>
              <w:jc w:val="both"/>
              <w:rPr>
                <w:rFonts w:ascii="Times New Roman" w:hAnsi="Times New Roman"/>
              </w:rPr>
            </w:pPr>
            <w:r w:rsidRPr="00C03DDB">
              <w:rPr>
                <w:rFonts w:ascii="Times New Roman" w:hAnsi="Times New Roman"/>
              </w:rPr>
              <w:t>c) no outstanding criminal convictions for economic offences or for offences against the administrative order;</w:t>
            </w:r>
          </w:p>
          <w:p w14:paraId="6A58B263" w14:textId="519C9AA7" w:rsidR="004956F8" w:rsidRPr="00B17478" w:rsidRDefault="00C03DDB" w:rsidP="00C03DDB">
            <w:pPr>
              <w:ind w:firstLine="709"/>
              <w:jc w:val="both"/>
              <w:rPr>
                <w:rFonts w:ascii="Times New Roman" w:hAnsi="Times New Roman"/>
                <w:bCs w:val="0"/>
              </w:rPr>
            </w:pPr>
            <w:r w:rsidRPr="00C03DDB">
              <w:rPr>
                <w:rFonts w:ascii="Times New Roman" w:hAnsi="Times New Roman"/>
              </w:rPr>
              <w:lastRenderedPageBreak/>
              <w:t>Furthermore, in cases specified by law, possession of a corporate manager’s qualification certificate issued by the Higher School of Business and Entrepreneurship.</w:t>
            </w:r>
          </w:p>
          <w:p w14:paraId="4A40F4F1" w14:textId="77777777" w:rsidR="009D46EB" w:rsidRPr="009D46EB" w:rsidRDefault="009D46EB" w:rsidP="009D46EB">
            <w:pPr>
              <w:ind w:firstLine="709"/>
              <w:jc w:val="both"/>
              <w:rPr>
                <w:rFonts w:ascii="Times New Roman" w:hAnsi="Times New Roman"/>
              </w:rPr>
            </w:pPr>
          </w:p>
          <w:p w14:paraId="390192EC" w14:textId="77777777" w:rsidR="009D46EB" w:rsidRPr="009D46EB" w:rsidRDefault="009D46EB" w:rsidP="009D46EB">
            <w:pPr>
              <w:ind w:firstLine="709"/>
              <w:jc w:val="both"/>
              <w:rPr>
                <w:rFonts w:ascii="Times New Roman" w:hAnsi="Times New Roman"/>
              </w:rPr>
            </w:pPr>
            <w:r w:rsidRPr="009D46EB">
              <w:rPr>
                <w:rFonts w:ascii="Times New Roman" w:hAnsi="Times New Roman"/>
              </w:rPr>
              <w:t>3.10. Elections of members of the Company’s Supervisory Board shall be conducted by cumulative voting.</w:t>
            </w:r>
          </w:p>
          <w:p w14:paraId="0C6E4B9E" w14:textId="77777777" w:rsidR="009D46EB" w:rsidRPr="009D46EB" w:rsidRDefault="009D46EB" w:rsidP="009D46EB">
            <w:pPr>
              <w:ind w:firstLine="709"/>
              <w:jc w:val="both"/>
              <w:rPr>
                <w:rFonts w:ascii="Times New Roman" w:hAnsi="Times New Roman"/>
              </w:rPr>
            </w:pPr>
            <w:r w:rsidRPr="009D46EB">
              <w:rPr>
                <w:rFonts w:ascii="Times New Roman" w:hAnsi="Times New Roman"/>
              </w:rPr>
              <w:t>3.11. Cumulative voting shall apply to the election of members of the Company’s Supervisory Board. Under cumulative voting, the number of votes held by each shareholder is multiplied by the number of persons to be elected to the Company’s Supervisory Board. A shareholder is entitled to cast all the votes thus received for a single candidate or to distribute them amongst two or more candidates. The candidates who receive the highest number of votes shall be deemed elected to the Supervisory Board.</w:t>
            </w:r>
          </w:p>
          <w:p w14:paraId="7E57A4BE" w14:textId="77777777" w:rsidR="009D46EB" w:rsidRPr="009D46EB" w:rsidRDefault="009D46EB" w:rsidP="009D46EB">
            <w:pPr>
              <w:ind w:firstLine="709"/>
              <w:jc w:val="both"/>
              <w:rPr>
                <w:rFonts w:ascii="Times New Roman" w:hAnsi="Times New Roman"/>
              </w:rPr>
            </w:pPr>
            <w:r w:rsidRPr="009D46EB">
              <w:rPr>
                <w:rFonts w:ascii="Times New Roman" w:hAnsi="Times New Roman"/>
              </w:rPr>
              <w:t>3.12. The candidates who receive the highest number of votes shall be deemed elected to the Supervisory Board.</w:t>
            </w:r>
          </w:p>
          <w:p w14:paraId="727A795A" w14:textId="0357FDA5" w:rsidR="004956F8" w:rsidRPr="00B17478" w:rsidRDefault="009D46EB" w:rsidP="009D46EB">
            <w:pPr>
              <w:ind w:firstLine="709"/>
              <w:jc w:val="both"/>
              <w:rPr>
                <w:rFonts w:ascii="Times New Roman" w:hAnsi="Times New Roman"/>
                <w:bCs w:val="0"/>
              </w:rPr>
            </w:pPr>
            <w:r w:rsidRPr="009D46EB">
              <w:rPr>
                <w:rFonts w:ascii="Times New Roman" w:hAnsi="Times New Roman"/>
              </w:rPr>
              <w:t>Remuneration and compensation for independent members of the Supervisory Board are governed by the Agreement with the independent member of the Supervisory Board.  However, the amounts of remuneration and compensation paid to independent members of the Supervisory Board must not exceed the amount established by Government resolutions. The Agreement with the independent member of the Supervisory Board is signed on behalf of the Company by the Chair of the Supervisory Board.</w:t>
            </w:r>
          </w:p>
        </w:tc>
        <w:tc>
          <w:tcPr>
            <w:tcW w:w="7796" w:type="dxa"/>
          </w:tcPr>
          <w:p w14:paraId="5F8E737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3.1.</w:t>
            </w:r>
            <w:r w:rsidRPr="00B17478">
              <w:rPr>
                <w:rFonts w:ascii="Times New Roman" w:hAnsi="Times New Roman"/>
                <w:color w:val="000000"/>
              </w:rPr>
              <w:t> </w:t>
            </w:r>
            <w:r w:rsidRPr="00B17478">
              <w:rPr>
                <w:rFonts w:ascii="Times New Roman" w:hAnsi="Times New Roman"/>
                <w:color w:val="000000"/>
                <w:lang w:val="ru-RU"/>
              </w:rPr>
              <w:t>Избрание членов наблюдательного совета общества производится общим собранием акционеров в порядке, предусмотренном Законом и уставом общества, сроком на три года.</w:t>
            </w:r>
          </w:p>
          <w:p w14:paraId="76F0B382"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3.2.</w:t>
            </w:r>
            <w:r w:rsidRPr="00B17478">
              <w:rPr>
                <w:rFonts w:ascii="Times New Roman" w:hAnsi="Times New Roman"/>
                <w:color w:val="000000"/>
              </w:rPr>
              <w:t> </w:t>
            </w:r>
            <w:r w:rsidRPr="00B17478">
              <w:rPr>
                <w:rFonts w:ascii="Times New Roman" w:hAnsi="Times New Roman"/>
                <w:color w:val="000000"/>
                <w:lang w:val="ru-RU"/>
              </w:rPr>
              <w:t xml:space="preserve">Количественный состав наблюдательного совета общества состоит из 9 (девяти) человек при этом количество независимых членов, входящих </w:t>
            </w:r>
            <w:r w:rsidRPr="00B17478">
              <w:rPr>
                <w:rFonts w:ascii="Times New Roman" w:hAnsi="Times New Roman"/>
                <w:color w:val="000000"/>
                <w:lang w:val="ru-RU"/>
              </w:rPr>
              <w:br/>
              <w:t xml:space="preserve">в состав </w:t>
            </w:r>
            <w:proofErr w:type="gramStart"/>
            <w:r w:rsidRPr="00B17478">
              <w:rPr>
                <w:rFonts w:ascii="Times New Roman" w:hAnsi="Times New Roman"/>
                <w:color w:val="000000"/>
                <w:lang w:val="ru-RU"/>
              </w:rPr>
              <w:t>наблюдательного совета</w:t>
            </w:r>
            <w:proofErr w:type="gramEnd"/>
            <w:r w:rsidRPr="00B17478">
              <w:rPr>
                <w:rFonts w:ascii="Times New Roman" w:hAnsi="Times New Roman"/>
                <w:color w:val="000000"/>
                <w:lang w:val="ru-RU"/>
              </w:rPr>
              <w:t xml:space="preserve"> составляет 2 человека.</w:t>
            </w:r>
          </w:p>
          <w:p w14:paraId="0B23782B"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 xml:space="preserve">Общество стремится укомплектовать состав наблюдательного совета, </w:t>
            </w:r>
            <w:r w:rsidRPr="00B17478">
              <w:rPr>
                <w:rFonts w:ascii="Times New Roman" w:hAnsi="Times New Roman"/>
                <w:color w:val="000000"/>
                <w:lang w:val="ru-RU"/>
              </w:rPr>
              <w:br/>
              <w:t>в котором доля независимых членов будет составлять 2/3 от предусмотренного уставом количества.</w:t>
            </w:r>
          </w:p>
          <w:p w14:paraId="6AC5B97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3.3.</w:t>
            </w:r>
            <w:r w:rsidRPr="00B17478">
              <w:rPr>
                <w:rFonts w:ascii="Times New Roman" w:hAnsi="Times New Roman"/>
                <w:color w:val="000000"/>
              </w:rPr>
              <w:t> </w:t>
            </w:r>
            <w:r w:rsidRPr="00B17478">
              <w:rPr>
                <w:rFonts w:ascii="Times New Roman" w:hAnsi="Times New Roman"/>
                <w:color w:val="000000"/>
                <w:lang w:val="ru-RU"/>
              </w:rPr>
              <w:t>Лица, избранные в состав наблюдательного совета общества, могут переизбираться неограниченно.</w:t>
            </w:r>
          </w:p>
          <w:p w14:paraId="3E6A3FF6" w14:textId="0ACC2C76"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3.4.</w:t>
            </w:r>
            <w:r w:rsidRPr="00B17478">
              <w:rPr>
                <w:rFonts w:ascii="Times New Roman" w:hAnsi="Times New Roman"/>
                <w:color w:val="000000"/>
                <w:lang w:val="uz-Cyrl-UZ"/>
              </w:rPr>
              <w:t> </w:t>
            </w:r>
            <w:r w:rsidRPr="00B17478">
              <w:rPr>
                <w:rFonts w:ascii="Times New Roman" w:hAnsi="Times New Roman"/>
                <w:color w:val="000000"/>
                <w:lang w:val="ru-RU"/>
              </w:rPr>
              <w:t xml:space="preserve">Председатель и члены правления </w:t>
            </w:r>
            <w:r w:rsidRPr="00B17478">
              <w:rPr>
                <w:rFonts w:ascii="Times New Roman" w:hAnsi="Times New Roman"/>
                <w:lang w:val="ru-RU"/>
              </w:rPr>
              <w:t xml:space="preserve">общества, лица, работающие </w:t>
            </w:r>
            <w:r w:rsidR="00D7204E">
              <w:rPr>
                <w:rFonts w:ascii="Times New Roman" w:hAnsi="Times New Roman"/>
                <w:lang w:val="ru-RU"/>
              </w:rPr>
              <w:br/>
            </w:r>
            <w:r w:rsidRPr="00B17478">
              <w:rPr>
                <w:rFonts w:ascii="Times New Roman" w:hAnsi="Times New Roman"/>
                <w:lang w:val="ru-RU"/>
              </w:rPr>
              <w:t>по трудовому договору (контракту) в его дочерних и зависимых хозяйственных обществах, и члены органов управления данных обществ не могут быть избраны в наблюдательный совет общества.</w:t>
            </w:r>
          </w:p>
          <w:p w14:paraId="0D249FE7"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3.5.</w:t>
            </w:r>
            <w:r w:rsidRPr="00B17478">
              <w:rPr>
                <w:rFonts w:ascii="Times New Roman" w:hAnsi="Times New Roman"/>
                <w:color w:val="000000"/>
              </w:rPr>
              <w:t> </w:t>
            </w:r>
            <w:r w:rsidRPr="00B17478">
              <w:rPr>
                <w:rFonts w:ascii="Times New Roman" w:hAnsi="Times New Roman"/>
                <w:color w:val="000000"/>
                <w:lang w:val="ru-RU"/>
              </w:rPr>
              <w:t>Членами наблюдательного совета общества не могут быть лица, работающие по трудовому договору (контракту) в этом же обществе.</w:t>
            </w:r>
          </w:p>
          <w:p w14:paraId="51172B1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3.6.</w:t>
            </w:r>
            <w:r w:rsidRPr="00B17478">
              <w:rPr>
                <w:rFonts w:ascii="Times New Roman" w:hAnsi="Times New Roman"/>
              </w:rPr>
              <w:t> </w:t>
            </w:r>
            <w:r w:rsidRPr="00B17478">
              <w:rPr>
                <w:rFonts w:ascii="Times New Roman" w:hAnsi="Times New Roman"/>
                <w:lang w:val="ru-RU"/>
              </w:rPr>
              <w:t xml:space="preserve">В составе наблюдательного совета общества, акции которого включены в биржевой котировальный лист фондовой биржи, должно быть </w:t>
            </w:r>
            <w:r w:rsidRPr="00B17478">
              <w:rPr>
                <w:rFonts w:ascii="Times New Roman" w:hAnsi="Times New Roman"/>
                <w:lang w:val="ru-RU"/>
              </w:rPr>
              <w:br/>
              <w:t>не менее одного независимого члена, который может ежегодно переизбираться.</w:t>
            </w:r>
          </w:p>
          <w:p w14:paraId="00DD312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3.7.</w:t>
            </w:r>
            <w:r w:rsidRPr="00B17478">
              <w:rPr>
                <w:rFonts w:ascii="Times New Roman" w:hAnsi="Times New Roman"/>
              </w:rPr>
              <w:t> </w:t>
            </w:r>
            <w:r w:rsidRPr="00B17478">
              <w:rPr>
                <w:rFonts w:ascii="Times New Roman" w:hAnsi="Times New Roman"/>
                <w:lang w:val="ru-RU"/>
              </w:rPr>
              <w:t>Независимым членом наблюдательного совета не может быть:</w:t>
            </w:r>
          </w:p>
          <w:p w14:paraId="40B4760C" w14:textId="77777777" w:rsidR="004956F8" w:rsidRPr="00B17478" w:rsidRDefault="004956F8" w:rsidP="007326F5">
            <w:pPr>
              <w:ind w:firstLine="709"/>
              <w:jc w:val="both"/>
              <w:rPr>
                <w:rFonts w:ascii="Times New Roman" w:hAnsi="Times New Roman"/>
                <w:lang w:val="ru-RU"/>
              </w:rPr>
            </w:pPr>
          </w:p>
          <w:p w14:paraId="66217703"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лицо, проработавшее в обществе и (или) аффилированных лицах общества в течение последних трех лет;</w:t>
            </w:r>
          </w:p>
          <w:p w14:paraId="2CDF8C6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акционер (непосредственно и (или) через аффилированных лиц), владеющий пятью и более процентами голосующих акций общества;</w:t>
            </w:r>
          </w:p>
          <w:p w14:paraId="171AFF60"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 xml:space="preserve">лицо, имеющее гражданско-правовые отношения с крупным клиентом и (или) крупным поставщиком общества и (или) аффилированного лица общества. При этом крупным клиентом и крупным поставщиком признаются лица, </w:t>
            </w:r>
            <w:r w:rsidRPr="00B17478">
              <w:rPr>
                <w:rFonts w:ascii="Times New Roman" w:hAnsi="Times New Roman"/>
                <w:lang w:val="ru-RU"/>
              </w:rPr>
              <w:br/>
              <w:t>с которыми имеется действующий договор на сумму свыше двух тысяч базовых расчетных величин;</w:t>
            </w:r>
          </w:p>
          <w:p w14:paraId="01C3CE2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lastRenderedPageBreak/>
              <w:t>работник аудиторской организации, оказывавший аудиторские услуги обществу и (или) аффилированным лицам общества в течение последних трех лет;</w:t>
            </w:r>
          </w:p>
          <w:p w14:paraId="4FC99F6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лицо, входящее в состав наблюдательного совета общества в течение шести лет подряд;</w:t>
            </w:r>
          </w:p>
          <w:p w14:paraId="04F58426"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 xml:space="preserve">лицо, имеющее какие-либо договоренности с обществом и (или) его аффилированными лицами, за исключением договоренностей, связанных </w:t>
            </w:r>
            <w:r w:rsidRPr="00B17478">
              <w:rPr>
                <w:rFonts w:ascii="Times New Roman" w:hAnsi="Times New Roman"/>
                <w:color w:val="000000"/>
                <w:lang w:val="ru-RU"/>
              </w:rPr>
              <w:br/>
              <w:t>с обеспечением выполнения задач и функций члена наблюдательного совета;</w:t>
            </w:r>
          </w:p>
          <w:p w14:paraId="59DB59BB"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лицо, состоящее в близком родстве или свойстве (родители, братья, сестры, сыновья, дочери, супруги, а также родители, братья, сестры и дети супругов) с лицом, которое является либо было в течение последних трех лет членом органов управления и внутреннего контроля общества и (или) аффилированных лиц общества;</w:t>
            </w:r>
          </w:p>
          <w:p w14:paraId="4F0E300D"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лицо, являющееся работником органа государственного управления или государственного предприятия;</w:t>
            </w:r>
          </w:p>
          <w:p w14:paraId="6E5649BF"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лицо, не соответствующее требованиям, установленным уставом общества или документами, утвержденными решениями общего собрания акционеров.</w:t>
            </w:r>
          </w:p>
          <w:p w14:paraId="7F581B38"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Общество ведет реестр независимых членов, избранных в состав наблюдательного совета общества, и публикует его на своем официальном веб-сайте.</w:t>
            </w:r>
          </w:p>
          <w:p w14:paraId="721936D7"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 xml:space="preserve">Порядок ведения реестра независимых членов наблюдательного совета общества устанавливается уполномоченным государственным органом </w:t>
            </w:r>
            <w:r w:rsidRPr="00B17478">
              <w:rPr>
                <w:rFonts w:ascii="Times New Roman" w:hAnsi="Times New Roman"/>
                <w:color w:val="000000"/>
                <w:lang w:val="ru-RU"/>
              </w:rPr>
              <w:br/>
              <w:t>по регулированию рынка ценных бумаг.</w:t>
            </w:r>
          </w:p>
          <w:p w14:paraId="4C59CDEA"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3.8. Досрочное прекращение полномочий избранного члена наблюдательного совета осуществляется по решению общего собрания акционеров, при совершении им грубых нарушений законодательства, устава общества или причинении обществу убытков своими действиями (бездействием), а также на основании собственного заявления о невозможности дальнейшего участия в составе наблюдательного совета.</w:t>
            </w:r>
          </w:p>
          <w:p w14:paraId="2C3D74EF"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3.9.</w:t>
            </w:r>
            <w:r w:rsidRPr="00B17478">
              <w:rPr>
                <w:rFonts w:ascii="Times New Roman" w:hAnsi="Times New Roman"/>
                <w:color w:val="000000"/>
                <w:lang w:val="uz-Cyrl-UZ"/>
              </w:rPr>
              <w:t> </w:t>
            </w:r>
            <w:r w:rsidRPr="00B17478">
              <w:rPr>
                <w:rFonts w:ascii="Times New Roman" w:hAnsi="Times New Roman"/>
                <w:color w:val="000000"/>
                <w:lang w:val="ru-RU"/>
              </w:rPr>
              <w:t xml:space="preserve">К членам </w:t>
            </w:r>
            <w:r w:rsidRPr="00B17478">
              <w:rPr>
                <w:rFonts w:ascii="Times New Roman" w:hAnsi="Times New Roman"/>
                <w:color w:val="000000"/>
                <w:lang w:val="uz-Cyrl-UZ"/>
              </w:rPr>
              <w:t>наблюдательного</w:t>
            </w:r>
            <w:r w:rsidRPr="00B17478">
              <w:rPr>
                <w:rFonts w:ascii="Times New Roman" w:hAnsi="Times New Roman"/>
                <w:color w:val="000000"/>
                <w:lang w:val="ru-RU"/>
              </w:rPr>
              <w:t xml:space="preserve"> совета предъявляются одно </w:t>
            </w:r>
            <w:r w:rsidRPr="00B17478">
              <w:rPr>
                <w:rFonts w:ascii="Times New Roman" w:hAnsi="Times New Roman"/>
                <w:color w:val="000000"/>
                <w:lang w:val="ru-RU"/>
              </w:rPr>
              <w:br/>
              <w:t>из следующих квалификационных требований:</w:t>
            </w:r>
          </w:p>
          <w:p w14:paraId="4CBBB004"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 xml:space="preserve">а) наличие высшего образования, полученного в учреждениях высшего образования Республики Узбекистан, либо высшего образования, полученного </w:t>
            </w:r>
            <w:r w:rsidRPr="00B17478">
              <w:rPr>
                <w:rFonts w:ascii="Times New Roman" w:hAnsi="Times New Roman"/>
                <w:color w:val="000000"/>
                <w:lang w:val="ru-RU"/>
              </w:rPr>
              <w:br/>
              <w:t xml:space="preserve">в образовательных учреждениях иностранного государства и в соответствии </w:t>
            </w:r>
            <w:r w:rsidRPr="00B17478">
              <w:rPr>
                <w:rFonts w:ascii="Times New Roman" w:hAnsi="Times New Roman"/>
                <w:color w:val="000000"/>
                <w:lang w:val="ru-RU"/>
              </w:rPr>
              <w:br/>
              <w:t xml:space="preserve">с законодательством признанного эквивалентным высшему образованию </w:t>
            </w:r>
            <w:r w:rsidRPr="00B17478">
              <w:rPr>
                <w:rFonts w:ascii="Times New Roman" w:hAnsi="Times New Roman"/>
                <w:color w:val="000000"/>
                <w:lang w:val="ru-RU"/>
              </w:rPr>
              <w:br/>
              <w:t>в Республике Узбекистан;</w:t>
            </w:r>
          </w:p>
          <w:p w14:paraId="575C7653"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б) опыт работы в органах управления не менее двух лет;</w:t>
            </w:r>
          </w:p>
          <w:p w14:paraId="11342513"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в) отсутствие непогашенной судимости за преступления в сфере экономики или за преступления против порядка управления;</w:t>
            </w:r>
          </w:p>
          <w:p w14:paraId="187EF1FE"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lastRenderedPageBreak/>
              <w:t xml:space="preserve">А также, </w:t>
            </w:r>
            <w:proofErr w:type="gramStart"/>
            <w:r w:rsidRPr="00B17478">
              <w:rPr>
                <w:rFonts w:ascii="Times New Roman" w:hAnsi="Times New Roman"/>
                <w:color w:val="000000"/>
                <w:lang w:val="ru-RU"/>
              </w:rPr>
              <w:t>в случаях</w:t>
            </w:r>
            <w:proofErr w:type="gramEnd"/>
            <w:r w:rsidRPr="00B17478">
              <w:rPr>
                <w:rFonts w:ascii="Times New Roman" w:hAnsi="Times New Roman"/>
                <w:color w:val="000000"/>
                <w:lang w:val="ru-RU"/>
              </w:rPr>
              <w:t xml:space="preserve"> установленных законодательством, наличие квалификационного аттестата корпоративного управляющего, выданной Высшей школой бизнеса и предпринимательства.</w:t>
            </w:r>
          </w:p>
          <w:p w14:paraId="59165791" w14:textId="77777777" w:rsidR="004956F8" w:rsidRPr="00B17478" w:rsidRDefault="004956F8" w:rsidP="007326F5">
            <w:pPr>
              <w:ind w:firstLine="709"/>
              <w:jc w:val="both"/>
              <w:rPr>
                <w:rFonts w:ascii="Times New Roman" w:hAnsi="Times New Roman"/>
                <w:color w:val="000000"/>
                <w:lang w:val="ru-RU"/>
              </w:rPr>
            </w:pPr>
          </w:p>
          <w:p w14:paraId="492A3BA7"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3.10. Выборы членов наблюдательного совета общества осуществляются кумулятивным голосованием.</w:t>
            </w:r>
          </w:p>
          <w:p w14:paraId="743F57AC" w14:textId="74C54012"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3.11. </w:t>
            </w:r>
            <w:r w:rsidR="002504D7" w:rsidRPr="002504D7">
              <w:rPr>
                <w:rFonts w:ascii="Times New Roman" w:hAnsi="Times New Roman"/>
                <w:color w:val="000000"/>
                <w:lang w:val="ru-RU"/>
              </w:rPr>
              <w:t>При выборах членов Наблюдательного совета Общества применяется кумулятивное голосование. При кумулятивном голосовании число голосов, принадлежащих каждому акционеру, умножается на число лиц, которые должны быть избраны в Наблюдательный совет Общества. Акционер вправе отдать полученные таким образом голоса полностью за одного кандидата или распределить их между двумя и более кандидатами. Избранными в состав Наблюдательного совета считаются кандидаты, набравшие наибольшее число голосов.</w:t>
            </w:r>
          </w:p>
          <w:p w14:paraId="3D1351CD"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3.12. Избранными в состав наблюдательного совета считаются кандидаты, набравшие наибольшее число голосов.</w:t>
            </w:r>
          </w:p>
          <w:p w14:paraId="2303A2F2"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Оплата и компенсация независимым членам наблюдательного совета регламентируется Договором с независимым членом наблюдательного совета.  При этом размеры вознаграждения и компенсации независимым членам наблюдательного совета не должны превышать сумму, установленную решениями Правительства. Договор с независимым членом наблюдательного совета от имени Общества подписывает Председатель наблюдательного совета.</w:t>
            </w:r>
          </w:p>
        </w:tc>
      </w:tr>
      <w:tr w:rsidR="004956F8" w:rsidRPr="00B17478" w14:paraId="31C60D4D" w14:textId="77777777" w:rsidTr="007326F5">
        <w:tc>
          <w:tcPr>
            <w:tcW w:w="7650" w:type="dxa"/>
          </w:tcPr>
          <w:p w14:paraId="4B9C1425" w14:textId="31966950" w:rsidR="004956F8" w:rsidRPr="00B17478" w:rsidRDefault="009D46EB" w:rsidP="007326F5">
            <w:pPr>
              <w:jc w:val="center"/>
              <w:rPr>
                <w:rFonts w:ascii="Times New Roman" w:hAnsi="Times New Roman"/>
                <w:b/>
                <w:bCs w:val="0"/>
              </w:rPr>
            </w:pPr>
            <w:r w:rsidRPr="009D46EB">
              <w:rPr>
                <w:rFonts w:ascii="Times New Roman" w:hAnsi="Times New Roman"/>
                <w:b/>
              </w:rPr>
              <w:lastRenderedPageBreak/>
              <w:t>4. CHAIRMAN OF THE SUPERVISORY BOARD</w:t>
            </w:r>
          </w:p>
        </w:tc>
        <w:tc>
          <w:tcPr>
            <w:tcW w:w="7796" w:type="dxa"/>
          </w:tcPr>
          <w:p w14:paraId="3DBDB498" w14:textId="77777777" w:rsidR="004956F8" w:rsidRPr="00B17478" w:rsidRDefault="004956F8" w:rsidP="007326F5">
            <w:pPr>
              <w:jc w:val="center"/>
              <w:rPr>
                <w:rFonts w:ascii="Times New Roman" w:hAnsi="Times New Roman"/>
              </w:rPr>
            </w:pPr>
            <w:r w:rsidRPr="00B17478">
              <w:rPr>
                <w:rFonts w:ascii="Times New Roman" w:hAnsi="Times New Roman"/>
                <w:b/>
              </w:rPr>
              <w:t>4. ПРЕДСЕДАТЕЛЬ НАБЛЮДАТЕЛЬНОГО СОВЕТА</w:t>
            </w:r>
          </w:p>
        </w:tc>
      </w:tr>
      <w:tr w:rsidR="004956F8" w:rsidRPr="00C03DDB" w14:paraId="61788317" w14:textId="77777777" w:rsidTr="007326F5">
        <w:tc>
          <w:tcPr>
            <w:tcW w:w="7650" w:type="dxa"/>
          </w:tcPr>
          <w:p w14:paraId="5934CA98" w14:textId="77777777" w:rsidR="009D46EB" w:rsidRPr="009D46EB" w:rsidRDefault="009D46EB" w:rsidP="009D46EB">
            <w:pPr>
              <w:ind w:firstLine="709"/>
              <w:jc w:val="both"/>
              <w:rPr>
                <w:rFonts w:ascii="Times New Roman" w:hAnsi="Times New Roman"/>
              </w:rPr>
            </w:pPr>
            <w:r w:rsidRPr="009D46EB">
              <w:rPr>
                <w:rFonts w:ascii="Times New Roman" w:hAnsi="Times New Roman"/>
              </w:rPr>
              <w:t>4.1. The Chair of the company’s Supervisory Board shall be elected by the members of the Supervisory Board from amongst its members by a majority of the total number of members of the Supervisory Board.</w:t>
            </w:r>
          </w:p>
          <w:p w14:paraId="594D115E" w14:textId="77777777" w:rsidR="009D46EB" w:rsidRPr="009D46EB" w:rsidRDefault="009D46EB" w:rsidP="009D46EB">
            <w:pPr>
              <w:ind w:firstLine="709"/>
              <w:jc w:val="both"/>
              <w:rPr>
                <w:rFonts w:ascii="Times New Roman" w:hAnsi="Times New Roman"/>
              </w:rPr>
            </w:pPr>
            <w:r w:rsidRPr="009D46EB">
              <w:rPr>
                <w:rFonts w:ascii="Times New Roman" w:hAnsi="Times New Roman"/>
              </w:rPr>
              <w:t>4.2. The company’s Supervisory Board shall be entitled to re-elect its Chair by a majority of the total number of members of the Supervisory Board.</w:t>
            </w:r>
          </w:p>
          <w:p w14:paraId="7CA02F6B" w14:textId="77777777" w:rsidR="009D46EB" w:rsidRPr="009D46EB" w:rsidRDefault="009D46EB" w:rsidP="009D46EB">
            <w:pPr>
              <w:ind w:firstLine="709"/>
              <w:jc w:val="both"/>
              <w:rPr>
                <w:rFonts w:ascii="Times New Roman" w:hAnsi="Times New Roman"/>
              </w:rPr>
            </w:pPr>
            <w:r w:rsidRPr="009D46EB">
              <w:rPr>
                <w:rFonts w:ascii="Times New Roman" w:hAnsi="Times New Roman"/>
              </w:rPr>
              <w:t>4.3. The Chair of the company’s Supervisory Board shall organise its work, convene meetings of the Supervisory Board and chair them, ensure that minutes are kept at meetings, and chair the general meeting of shareholders.</w:t>
            </w:r>
          </w:p>
          <w:p w14:paraId="284807C5" w14:textId="77777777" w:rsidR="009D46EB" w:rsidRPr="009D46EB" w:rsidRDefault="009D46EB" w:rsidP="009D46EB">
            <w:pPr>
              <w:ind w:firstLine="709"/>
              <w:jc w:val="both"/>
              <w:rPr>
                <w:rFonts w:ascii="Times New Roman" w:hAnsi="Times New Roman"/>
              </w:rPr>
            </w:pPr>
            <w:r w:rsidRPr="009D46EB">
              <w:rPr>
                <w:rFonts w:ascii="Times New Roman" w:hAnsi="Times New Roman"/>
              </w:rPr>
              <w:t>4.4. The Chair of the Supervisory Board shall have the right to:</w:t>
            </w:r>
          </w:p>
          <w:p w14:paraId="6E5ED99E" w14:textId="77777777" w:rsidR="009D46EB" w:rsidRPr="009D46EB" w:rsidRDefault="009D46EB" w:rsidP="009D46EB">
            <w:pPr>
              <w:ind w:firstLine="709"/>
              <w:jc w:val="both"/>
              <w:rPr>
                <w:rFonts w:ascii="Times New Roman" w:hAnsi="Times New Roman"/>
              </w:rPr>
            </w:pPr>
            <w:r w:rsidRPr="009D46EB">
              <w:rPr>
                <w:rFonts w:ascii="Times New Roman" w:hAnsi="Times New Roman"/>
              </w:rPr>
              <w:t>convene meetings of the Supervisory Board;</w:t>
            </w:r>
          </w:p>
          <w:p w14:paraId="47CF866C" w14:textId="77777777" w:rsidR="009D46EB" w:rsidRPr="009D46EB" w:rsidRDefault="009D46EB" w:rsidP="009D46EB">
            <w:pPr>
              <w:ind w:firstLine="709"/>
              <w:jc w:val="both"/>
              <w:rPr>
                <w:rFonts w:ascii="Times New Roman" w:hAnsi="Times New Roman"/>
              </w:rPr>
            </w:pPr>
            <w:r w:rsidRPr="009D46EB">
              <w:rPr>
                <w:rFonts w:ascii="Times New Roman" w:hAnsi="Times New Roman"/>
              </w:rPr>
              <w:t>approve the membership of committees (working groups) under the Supervisory Board;</w:t>
            </w:r>
          </w:p>
          <w:p w14:paraId="7F64B92B" w14:textId="77777777" w:rsidR="009D46EB" w:rsidRPr="009D46EB" w:rsidRDefault="009D46EB" w:rsidP="009D46EB">
            <w:pPr>
              <w:ind w:firstLine="709"/>
              <w:jc w:val="both"/>
              <w:rPr>
                <w:rFonts w:ascii="Times New Roman" w:hAnsi="Times New Roman"/>
              </w:rPr>
            </w:pPr>
            <w:r w:rsidRPr="009D46EB">
              <w:rPr>
                <w:rFonts w:ascii="Times New Roman" w:hAnsi="Times New Roman"/>
              </w:rPr>
              <w:t>initiate the participation of members of the Supervisory Board via videoconference and using other information and communication technologies;</w:t>
            </w:r>
          </w:p>
          <w:p w14:paraId="5620A1F4" w14:textId="77777777" w:rsidR="009D46EB" w:rsidRPr="009D46EB" w:rsidRDefault="009D46EB" w:rsidP="009D46EB">
            <w:pPr>
              <w:ind w:firstLine="709"/>
              <w:jc w:val="both"/>
              <w:rPr>
                <w:rFonts w:ascii="Times New Roman" w:hAnsi="Times New Roman"/>
              </w:rPr>
            </w:pPr>
            <w:r w:rsidRPr="009D46EB">
              <w:rPr>
                <w:rFonts w:ascii="Times New Roman" w:hAnsi="Times New Roman"/>
              </w:rPr>
              <w:t>determine the list of persons invited to meetings of the Supervisory Board;</w:t>
            </w:r>
          </w:p>
          <w:p w14:paraId="3CF1E6E1" w14:textId="77777777" w:rsidR="009D46EB" w:rsidRPr="009D46EB" w:rsidRDefault="009D46EB" w:rsidP="009D46EB">
            <w:pPr>
              <w:ind w:firstLine="709"/>
              <w:jc w:val="both"/>
              <w:rPr>
                <w:rFonts w:ascii="Times New Roman" w:hAnsi="Times New Roman"/>
              </w:rPr>
            </w:pPr>
            <w:r w:rsidRPr="009D46EB">
              <w:rPr>
                <w:rFonts w:ascii="Times New Roman" w:hAnsi="Times New Roman"/>
              </w:rPr>
              <w:t>to submit requests to internal control bodies;</w:t>
            </w:r>
          </w:p>
          <w:p w14:paraId="27332C64" w14:textId="77777777" w:rsidR="009D46EB" w:rsidRPr="009D46EB" w:rsidRDefault="009D46EB" w:rsidP="009D46EB">
            <w:pPr>
              <w:ind w:firstLine="709"/>
              <w:jc w:val="both"/>
              <w:rPr>
                <w:rFonts w:ascii="Times New Roman" w:hAnsi="Times New Roman"/>
              </w:rPr>
            </w:pPr>
            <w:r w:rsidRPr="009D46EB">
              <w:rPr>
                <w:rFonts w:ascii="Times New Roman" w:hAnsi="Times New Roman"/>
              </w:rPr>
              <w:lastRenderedPageBreak/>
              <w:t>to sign, on behalf of the company, contracts with independent members of the Supervisory Board, members of the Management Board, staff of the internal audit department, the corporate adviser, and others;</w:t>
            </w:r>
          </w:p>
          <w:p w14:paraId="35CE0C2A" w14:textId="77777777" w:rsidR="009D46EB" w:rsidRDefault="009D46EB" w:rsidP="009D46EB">
            <w:pPr>
              <w:ind w:firstLine="709"/>
              <w:jc w:val="both"/>
              <w:rPr>
                <w:rFonts w:ascii="Times New Roman" w:hAnsi="Times New Roman"/>
              </w:rPr>
            </w:pPr>
            <w:r w:rsidRPr="009D46EB">
              <w:rPr>
                <w:rFonts w:ascii="Times New Roman" w:hAnsi="Times New Roman"/>
              </w:rPr>
              <w:t>the Chair of the Supervisory Board may also be vested with other functions in accordance with the law, the Articles of Association and other internal documents of the company.</w:t>
            </w:r>
          </w:p>
          <w:p w14:paraId="717E27AD" w14:textId="77777777" w:rsidR="009D46EB" w:rsidRPr="009D46EB" w:rsidRDefault="009D46EB" w:rsidP="009D46EB">
            <w:pPr>
              <w:ind w:firstLine="709"/>
              <w:jc w:val="both"/>
              <w:rPr>
                <w:rFonts w:ascii="Times New Roman" w:hAnsi="Times New Roman"/>
              </w:rPr>
            </w:pPr>
            <w:r w:rsidRPr="009D46EB">
              <w:rPr>
                <w:rFonts w:ascii="Times New Roman" w:hAnsi="Times New Roman"/>
              </w:rPr>
              <w:t>The Chair of the Supervisory Board is entitled to invite the company’s senior management and the heads of its divisions, as well as the company’s specialists, to attend a meeting of the Supervisory Board, taking into account the nature of the matters to be discussed at the meeting.</w:t>
            </w:r>
          </w:p>
          <w:p w14:paraId="709E3AE0" w14:textId="0FC50DB7" w:rsidR="004956F8" w:rsidRPr="00B17478" w:rsidRDefault="009D46EB" w:rsidP="009D46EB">
            <w:pPr>
              <w:ind w:firstLine="709"/>
              <w:jc w:val="both"/>
              <w:rPr>
                <w:rFonts w:ascii="Times New Roman" w:hAnsi="Times New Roman"/>
                <w:bCs w:val="0"/>
              </w:rPr>
            </w:pPr>
            <w:r w:rsidRPr="009D46EB">
              <w:rPr>
                <w:rFonts w:ascii="Times New Roman" w:hAnsi="Times New Roman"/>
              </w:rPr>
              <w:t>4.5. In the absence of the Chair of the Supervisory Board, one of the members of the Supervisory Board shall perform the Chair’s duties.</w:t>
            </w:r>
          </w:p>
        </w:tc>
        <w:tc>
          <w:tcPr>
            <w:tcW w:w="7796" w:type="dxa"/>
          </w:tcPr>
          <w:p w14:paraId="01459725"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lastRenderedPageBreak/>
              <w:t>4.1.</w:t>
            </w:r>
            <w:r w:rsidRPr="00B17478">
              <w:rPr>
                <w:rFonts w:ascii="Times New Roman" w:hAnsi="Times New Roman"/>
                <w:color w:val="000000"/>
                <w:bdr w:val="none" w:sz="0" w:space="0" w:color="auto" w:frame="1"/>
              </w:rPr>
              <w:t> </w:t>
            </w:r>
            <w:r w:rsidRPr="00B17478">
              <w:rPr>
                <w:rFonts w:ascii="Times New Roman" w:hAnsi="Times New Roman"/>
                <w:color w:val="000000"/>
                <w:bdr w:val="none" w:sz="0" w:space="0" w:color="auto" w:frame="1"/>
                <w:lang w:val="ru-RU"/>
              </w:rPr>
              <w:t>Председатель наблюдательного совета общества избирается членами наблюдательного совета из его состава большинством голосов от общего числа членов наблюдательного совета.</w:t>
            </w:r>
          </w:p>
          <w:p w14:paraId="65C40BF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4.2.</w:t>
            </w:r>
            <w:r w:rsidRPr="00B17478">
              <w:rPr>
                <w:rFonts w:ascii="Times New Roman" w:hAnsi="Times New Roman"/>
                <w:color w:val="000000"/>
                <w:bdr w:val="none" w:sz="0" w:space="0" w:color="auto" w:frame="1"/>
              </w:rPr>
              <w:t> </w:t>
            </w:r>
            <w:r w:rsidRPr="00B17478">
              <w:rPr>
                <w:rFonts w:ascii="Times New Roman" w:hAnsi="Times New Roman"/>
                <w:color w:val="000000"/>
                <w:bdr w:val="none" w:sz="0" w:space="0" w:color="auto" w:frame="1"/>
                <w:lang w:val="ru-RU"/>
              </w:rPr>
              <w:t>Наблюдательный совет общества вправе переизбрать своего председателя большинством голосов от общего числа членов наблюдательного совета.</w:t>
            </w:r>
          </w:p>
          <w:p w14:paraId="2D0C761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4.3.</w:t>
            </w:r>
            <w:r w:rsidRPr="00B17478">
              <w:rPr>
                <w:rFonts w:ascii="Times New Roman" w:hAnsi="Times New Roman"/>
                <w:color w:val="000000"/>
                <w:bdr w:val="none" w:sz="0" w:space="0" w:color="auto" w:frame="1"/>
              </w:rPr>
              <w:t> </w:t>
            </w:r>
            <w:r w:rsidRPr="00B17478">
              <w:rPr>
                <w:rFonts w:ascii="Times New Roman" w:hAnsi="Times New Roman"/>
                <w:color w:val="000000"/>
                <w:bdr w:val="none" w:sz="0" w:space="0" w:color="auto" w:frame="1"/>
                <w:lang w:val="ru-RU"/>
              </w:rPr>
              <w:t>Председатель наблюдательного совета общества организует его работу, созывает заседания наблюдательного совета и председательствует на них, организует на заседаниях ведение протокола, председательствует на общем собрании акционеров.</w:t>
            </w:r>
          </w:p>
          <w:p w14:paraId="521B812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4.4.</w:t>
            </w:r>
            <w:r w:rsidRPr="00B17478">
              <w:rPr>
                <w:rFonts w:ascii="Times New Roman" w:hAnsi="Times New Roman"/>
                <w:color w:val="000000"/>
                <w:bdr w:val="none" w:sz="0" w:space="0" w:color="auto" w:frame="1"/>
              </w:rPr>
              <w:t> </w:t>
            </w:r>
            <w:r w:rsidRPr="00B17478">
              <w:rPr>
                <w:rFonts w:ascii="Times New Roman" w:hAnsi="Times New Roman"/>
                <w:color w:val="000000"/>
                <w:bdr w:val="none" w:sz="0" w:space="0" w:color="auto" w:frame="1"/>
                <w:lang w:val="ru-RU"/>
              </w:rPr>
              <w:t>Председатель наблюдательного совета имеет право:</w:t>
            </w:r>
          </w:p>
          <w:p w14:paraId="0437DBB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созывать заседание наблюдательного совета;</w:t>
            </w:r>
          </w:p>
          <w:p w14:paraId="6DF3D330"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утверждать персональный состав комитетов (рабочих групп) при наблюдательном совете;</w:t>
            </w:r>
          </w:p>
          <w:p w14:paraId="3DF9D9F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 xml:space="preserve">инициировать участие членов наблюдательного совета в режиме видеоконференцсвязи и с помощью других </w:t>
            </w:r>
            <w:r w:rsidRPr="00B17478">
              <w:rPr>
                <w:rFonts w:ascii="Times New Roman" w:hAnsi="Times New Roman"/>
                <w:lang w:val="ru-RU"/>
              </w:rPr>
              <w:t>информационно-коммуникационных технологий</w:t>
            </w:r>
            <w:r w:rsidRPr="00B17478">
              <w:rPr>
                <w:rFonts w:ascii="Times New Roman" w:hAnsi="Times New Roman"/>
                <w:color w:val="000000"/>
                <w:bdr w:val="none" w:sz="0" w:space="0" w:color="auto" w:frame="1"/>
                <w:lang w:val="ru-RU"/>
              </w:rPr>
              <w:t>;</w:t>
            </w:r>
          </w:p>
          <w:p w14:paraId="352C9AF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lastRenderedPageBreak/>
              <w:t>определять список, приглашенных на заседание наблюдательного совета;</w:t>
            </w:r>
          </w:p>
          <w:p w14:paraId="0B430B8C"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направлять запросы органам внутреннего контроля;</w:t>
            </w:r>
          </w:p>
          <w:p w14:paraId="261EA458" w14:textId="77777777" w:rsidR="004956F8" w:rsidRPr="00B17478" w:rsidRDefault="004956F8" w:rsidP="007326F5">
            <w:pPr>
              <w:ind w:firstLine="709"/>
              <w:jc w:val="both"/>
              <w:rPr>
                <w:rFonts w:ascii="Times New Roman" w:hAnsi="Times New Roman"/>
                <w:color w:val="000000"/>
                <w:bdr w:val="none" w:sz="0" w:space="0" w:color="auto" w:frame="1"/>
                <w:lang w:val="ru-RU"/>
              </w:rPr>
            </w:pPr>
            <w:r w:rsidRPr="00B17478">
              <w:rPr>
                <w:rFonts w:ascii="Times New Roman" w:hAnsi="Times New Roman"/>
                <w:color w:val="000000"/>
                <w:bdr w:val="none" w:sz="0" w:space="0" w:color="auto" w:frame="1"/>
                <w:lang w:val="ru-RU"/>
              </w:rPr>
              <w:t>подписывать от имени общества договора с независимыми членами наблюдательного совета, членами правления, сотрудниками службы внутреннего аудита, корпоративным консультантом и др.;</w:t>
            </w:r>
          </w:p>
          <w:p w14:paraId="00939D70"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bdr w:val="none" w:sz="0" w:space="0" w:color="auto" w:frame="1"/>
                <w:lang w:val="ru-RU"/>
              </w:rPr>
              <w:t>председатель наблюдательного совета может быть наделен и другими функциями в соответствии с законодательством, уставом и другими внутренними документами общества.</w:t>
            </w:r>
          </w:p>
          <w:p w14:paraId="3A0B8085"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Председатель наблюдательного совета вправе пригласить на заседание совета руководителей общества и его подразделений, а также специалистов общества с учетом содержания решаемых на заседании вопросов.</w:t>
            </w:r>
          </w:p>
          <w:p w14:paraId="664E35F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4.5.</w:t>
            </w:r>
            <w:r w:rsidRPr="00B17478">
              <w:rPr>
                <w:rFonts w:ascii="Times New Roman" w:hAnsi="Times New Roman"/>
                <w:color w:val="000000"/>
              </w:rPr>
              <w:t> </w:t>
            </w:r>
            <w:r w:rsidRPr="00B17478">
              <w:rPr>
                <w:rFonts w:ascii="Times New Roman" w:hAnsi="Times New Roman"/>
                <w:color w:val="000000"/>
                <w:lang w:val="ru-RU"/>
              </w:rPr>
              <w:t>В случае отсутствия председателя наблюдательного совета общества его функции осуществляет один из членов наблюдательного совета.</w:t>
            </w:r>
          </w:p>
        </w:tc>
      </w:tr>
      <w:tr w:rsidR="004956F8" w:rsidRPr="00C03DDB" w14:paraId="0111573B" w14:textId="77777777" w:rsidTr="007326F5">
        <w:tc>
          <w:tcPr>
            <w:tcW w:w="7650" w:type="dxa"/>
          </w:tcPr>
          <w:p w14:paraId="1AFAC22F" w14:textId="77777777" w:rsidR="009D46EB" w:rsidRPr="009D46EB" w:rsidRDefault="009D46EB" w:rsidP="009D46EB">
            <w:pPr>
              <w:jc w:val="center"/>
              <w:rPr>
                <w:rFonts w:ascii="Times New Roman" w:hAnsi="Times New Roman"/>
                <w:b/>
              </w:rPr>
            </w:pPr>
            <w:r w:rsidRPr="009D46EB">
              <w:rPr>
                <w:rFonts w:ascii="Times New Roman" w:hAnsi="Times New Roman"/>
                <w:b/>
              </w:rPr>
              <w:lastRenderedPageBreak/>
              <w:t>5. PROCEDURE</w:t>
            </w:r>
          </w:p>
          <w:p w14:paraId="1DB10C62" w14:textId="20F85493" w:rsidR="004956F8" w:rsidRPr="00B17478" w:rsidRDefault="009D46EB" w:rsidP="009D46EB">
            <w:pPr>
              <w:jc w:val="center"/>
              <w:rPr>
                <w:rFonts w:ascii="Times New Roman" w:hAnsi="Times New Roman"/>
              </w:rPr>
            </w:pPr>
            <w:r w:rsidRPr="009D46EB">
              <w:rPr>
                <w:rFonts w:ascii="Times New Roman" w:hAnsi="Times New Roman"/>
                <w:b/>
              </w:rPr>
              <w:t>FOR CONVENING A MEETING OF THE SUPERVISORY BOARD</w:t>
            </w:r>
          </w:p>
        </w:tc>
        <w:tc>
          <w:tcPr>
            <w:tcW w:w="7796" w:type="dxa"/>
          </w:tcPr>
          <w:p w14:paraId="2C34CFB7" w14:textId="77777777" w:rsidR="004956F8" w:rsidRPr="00B17478" w:rsidRDefault="004956F8" w:rsidP="007326F5">
            <w:pPr>
              <w:jc w:val="center"/>
              <w:rPr>
                <w:rFonts w:ascii="Times New Roman" w:hAnsi="Times New Roman"/>
                <w:lang w:val="ru-RU"/>
              </w:rPr>
            </w:pPr>
            <w:r w:rsidRPr="00B17478">
              <w:rPr>
                <w:rFonts w:ascii="Times New Roman" w:hAnsi="Times New Roman"/>
                <w:b/>
                <w:lang w:val="ru-RU"/>
              </w:rPr>
              <w:t>5.</w:t>
            </w:r>
            <w:r w:rsidRPr="00B17478">
              <w:rPr>
                <w:rFonts w:ascii="Times New Roman" w:hAnsi="Times New Roman"/>
                <w:b/>
              </w:rPr>
              <w:t> </w:t>
            </w:r>
            <w:r w:rsidRPr="00B17478">
              <w:rPr>
                <w:rFonts w:ascii="Times New Roman" w:hAnsi="Times New Roman"/>
                <w:b/>
                <w:lang w:val="ru-RU"/>
              </w:rPr>
              <w:t xml:space="preserve">ПОРЯДОК </w:t>
            </w:r>
            <w:r w:rsidRPr="00B17478">
              <w:rPr>
                <w:rFonts w:ascii="Times New Roman" w:hAnsi="Times New Roman"/>
                <w:b/>
                <w:lang w:val="ru-RU"/>
              </w:rPr>
              <w:br/>
              <w:t>СОЗЫВА ЗАСЕДАНИЯ НАБЛЮДАТЕЛЬНОГО СОВЕТА</w:t>
            </w:r>
          </w:p>
        </w:tc>
      </w:tr>
      <w:tr w:rsidR="004956F8" w:rsidRPr="00C03DDB" w14:paraId="01ADD629" w14:textId="77777777" w:rsidTr="007326F5">
        <w:tc>
          <w:tcPr>
            <w:tcW w:w="7650" w:type="dxa"/>
          </w:tcPr>
          <w:p w14:paraId="0E615D41"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5.1. A meeting of the company’s supervisory board shall be convened by the chair of the supervisory board on his or her own initiative,</w:t>
            </w:r>
          </w:p>
          <w:p w14:paraId="4843458E"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at the request of a member of the supervisory board, the executive body or the head of the company’s internal audit department, or at the request of a shareholder (or shareholders) holding at least one per cent of the company’s voting shares as at the date of submission of a written request</w:t>
            </w:r>
          </w:p>
          <w:p w14:paraId="57D0223D"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to hold a meeting of the company’s Supervisory Board.</w:t>
            </w:r>
          </w:p>
          <w:p w14:paraId="66BE6D34"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A meeting of the company’s Supervisory Board shall be convened by the Chair of the Supervisory Board at least once a quarter.</w:t>
            </w:r>
          </w:p>
          <w:p w14:paraId="32704513"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Meetings to hear reports from the executive body shall be held in person or using information and communication technologies (videoconferencing).</w:t>
            </w:r>
          </w:p>
          <w:p w14:paraId="1816B3EF"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5.2. A request to convene a meeting of the company’s supervisory board must contain:</w:t>
            </w:r>
          </w:p>
          <w:p w14:paraId="3A019CFC"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 details of the person (body) making the request;</w:t>
            </w:r>
          </w:p>
          <w:p w14:paraId="6AF03C1F"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 the wording of the items on the meeting’s agenda;</w:t>
            </w:r>
          </w:p>
          <w:p w14:paraId="1D3F6388" w14:textId="77777777" w:rsidR="009D46EB" w:rsidRPr="009D46EB" w:rsidRDefault="009D46EB" w:rsidP="009D46EB">
            <w:pPr>
              <w:ind w:firstLine="709"/>
              <w:jc w:val="both"/>
              <w:rPr>
                <w:rFonts w:ascii="Times New Roman" w:hAnsi="Times New Roman"/>
                <w:color w:val="000000"/>
              </w:rPr>
            </w:pPr>
            <w:r w:rsidRPr="009D46EB">
              <w:rPr>
                <w:rFonts w:ascii="Times New Roman" w:hAnsi="Times New Roman"/>
                <w:color w:val="000000"/>
              </w:rPr>
              <w:t>- the reasons for raising these items;</w:t>
            </w:r>
          </w:p>
          <w:p w14:paraId="1AF88F1A" w14:textId="77777777" w:rsidR="009D46EB" w:rsidRDefault="009D46EB" w:rsidP="009D46EB">
            <w:pPr>
              <w:ind w:firstLine="709"/>
              <w:jc w:val="both"/>
              <w:rPr>
                <w:rFonts w:ascii="Times New Roman" w:hAnsi="Times New Roman"/>
                <w:color w:val="000000"/>
              </w:rPr>
            </w:pPr>
            <w:r w:rsidRPr="009D46EB">
              <w:rPr>
                <w:rFonts w:ascii="Times New Roman" w:hAnsi="Times New Roman"/>
                <w:color w:val="000000"/>
              </w:rPr>
              <w:t>- documents and other materials necessary for the consideration of the items; and, in the case of a meeting convened by a shareholder or shareholders holding at least 1 per cent of the company’s ordinary shares, the request must be accompanied by a statement from that shareholder’s custody account confirming that the shareholder holds the required number of shares of a specific class as at the date the request to convene the meeting was made, and contact details for sending the outcome of the consideration of the request to the shareholder;</w:t>
            </w:r>
          </w:p>
          <w:p w14:paraId="3D05D66A" w14:textId="77777777" w:rsidR="009D46EB" w:rsidRPr="009D46EB" w:rsidRDefault="009D46EB" w:rsidP="009D46EB">
            <w:pPr>
              <w:ind w:firstLine="709"/>
              <w:jc w:val="both"/>
              <w:rPr>
                <w:rFonts w:ascii="Times New Roman" w:hAnsi="Times New Roman"/>
              </w:rPr>
            </w:pPr>
            <w:r w:rsidRPr="009D46EB">
              <w:rPr>
                <w:rFonts w:ascii="Times New Roman" w:hAnsi="Times New Roman"/>
              </w:rPr>
              <w:t>- the signature of the person (head of the body) requesting that the meeting be convened.</w:t>
            </w:r>
          </w:p>
          <w:p w14:paraId="23FF7986" w14:textId="77777777" w:rsidR="009D46EB" w:rsidRPr="009D46EB" w:rsidRDefault="009D46EB" w:rsidP="009D46EB">
            <w:pPr>
              <w:ind w:firstLine="709"/>
              <w:jc w:val="both"/>
              <w:rPr>
                <w:rFonts w:ascii="Times New Roman" w:hAnsi="Times New Roman"/>
              </w:rPr>
            </w:pPr>
            <w:r w:rsidRPr="009D46EB">
              <w:rPr>
                <w:rFonts w:ascii="Times New Roman" w:hAnsi="Times New Roman"/>
              </w:rPr>
              <w:lastRenderedPageBreak/>
              <w:t>5.3. A meeting of the company’s supervisory board shall be held no later than ten days from the date of submission of the written request; otherwise, the person who submitted the aforementioned request within the specified time limit shall be sent a reasoned refusal to hold the meeting of the company’s supervisory board.</w:t>
            </w:r>
          </w:p>
          <w:p w14:paraId="1AE5DB6E" w14:textId="77777777" w:rsidR="009D46EB" w:rsidRPr="009D46EB" w:rsidRDefault="009D46EB" w:rsidP="009D46EB">
            <w:pPr>
              <w:ind w:firstLine="709"/>
              <w:jc w:val="both"/>
              <w:rPr>
                <w:rFonts w:ascii="Times New Roman" w:hAnsi="Times New Roman"/>
              </w:rPr>
            </w:pPr>
            <w:r w:rsidRPr="009D46EB">
              <w:rPr>
                <w:rFonts w:ascii="Times New Roman" w:hAnsi="Times New Roman"/>
              </w:rPr>
              <w:t>5.4. A decision to refuse to hold a meeting of the company’s supervisory board at the request of the aforementioned persons may be taken in the following cases:</w:t>
            </w:r>
          </w:p>
          <w:p w14:paraId="7F1FC4F4" w14:textId="77777777" w:rsidR="009D46EB" w:rsidRPr="009D46EB" w:rsidRDefault="009D46EB" w:rsidP="009D46EB">
            <w:pPr>
              <w:ind w:firstLine="709"/>
              <w:jc w:val="both"/>
              <w:rPr>
                <w:rFonts w:ascii="Times New Roman" w:hAnsi="Times New Roman"/>
              </w:rPr>
            </w:pPr>
            <w:r w:rsidRPr="009D46EB">
              <w:rPr>
                <w:rFonts w:ascii="Times New Roman" w:hAnsi="Times New Roman"/>
              </w:rPr>
              <w:t>- the shareholder(s) requesting the meeting of the company’s supervisory board does not hold 1 per cent of the company’s voting shares on the date the request is made;</w:t>
            </w:r>
          </w:p>
          <w:p w14:paraId="00D3B51D" w14:textId="77777777" w:rsidR="009D46EB" w:rsidRPr="009D46EB" w:rsidRDefault="009D46EB" w:rsidP="009D46EB">
            <w:pPr>
              <w:ind w:firstLine="709"/>
              <w:jc w:val="both"/>
              <w:rPr>
                <w:rFonts w:ascii="Times New Roman" w:hAnsi="Times New Roman"/>
              </w:rPr>
            </w:pPr>
            <w:r w:rsidRPr="009D46EB">
              <w:rPr>
                <w:rFonts w:ascii="Times New Roman" w:hAnsi="Times New Roman"/>
              </w:rPr>
              <w:t>- none of the items proposed for inclusion on the agenda</w:t>
            </w:r>
          </w:p>
          <w:p w14:paraId="54D7BF5F" w14:textId="77777777" w:rsidR="009D46EB" w:rsidRPr="009D46EB" w:rsidRDefault="009D46EB" w:rsidP="009D46EB">
            <w:pPr>
              <w:ind w:firstLine="709"/>
              <w:jc w:val="both"/>
              <w:rPr>
                <w:rFonts w:ascii="Times New Roman" w:hAnsi="Times New Roman"/>
              </w:rPr>
            </w:pPr>
            <w:r w:rsidRPr="009D46EB">
              <w:rPr>
                <w:rFonts w:ascii="Times New Roman" w:hAnsi="Times New Roman"/>
              </w:rPr>
              <w:t>falls within the remit of the company’s supervisory board;</w:t>
            </w:r>
          </w:p>
          <w:p w14:paraId="73D5954C" w14:textId="77777777" w:rsidR="009D46EB" w:rsidRPr="009D46EB" w:rsidRDefault="009D46EB" w:rsidP="009D46EB">
            <w:pPr>
              <w:ind w:firstLine="709"/>
              <w:jc w:val="both"/>
              <w:rPr>
                <w:rFonts w:ascii="Times New Roman" w:hAnsi="Times New Roman"/>
              </w:rPr>
            </w:pPr>
            <w:r w:rsidRPr="009D46EB">
              <w:rPr>
                <w:rFonts w:ascii="Times New Roman" w:hAnsi="Times New Roman"/>
              </w:rPr>
              <w:t>- the item proposed for inclusion on the agenda does not comply with the requirements of the Law of the Republic of Uzbekistan ‘On Joint-Stock Companies and the Protection of Shareholders’ Rights’.</w:t>
            </w:r>
          </w:p>
          <w:p w14:paraId="75FE5B7D" w14:textId="63CD7E97" w:rsidR="004956F8" w:rsidRPr="00B17478" w:rsidRDefault="009D46EB" w:rsidP="009D46EB">
            <w:pPr>
              <w:ind w:firstLine="709"/>
              <w:jc w:val="both"/>
              <w:rPr>
                <w:rFonts w:ascii="Times New Roman" w:hAnsi="Times New Roman"/>
                <w:bCs w:val="0"/>
              </w:rPr>
            </w:pPr>
            <w:r w:rsidRPr="009D46EB">
              <w:rPr>
                <w:rFonts w:ascii="Times New Roman" w:hAnsi="Times New Roman"/>
              </w:rPr>
              <w:t>A decision by the company’s supervisory board to refuse to hold a meeting may be appealed in court.</w:t>
            </w:r>
            <w:r w:rsidR="004956F8" w:rsidRPr="00B17478">
              <w:rPr>
                <w:rFonts w:ascii="Times New Roman" w:hAnsi="Times New Roman"/>
              </w:rPr>
              <w:t xml:space="preserve">rad etish </w:t>
            </w:r>
            <w:proofErr w:type="gramStart"/>
            <w:r w:rsidR="004956F8" w:rsidRPr="00B17478">
              <w:rPr>
                <w:rFonts w:ascii="Times New Roman" w:hAnsi="Times New Roman"/>
              </w:rPr>
              <w:t>to‘</w:t>
            </w:r>
            <w:proofErr w:type="gramEnd"/>
            <w:r w:rsidR="004956F8" w:rsidRPr="00B17478">
              <w:rPr>
                <w:rFonts w:ascii="Times New Roman" w:hAnsi="Times New Roman"/>
              </w:rPr>
              <w:t>g‘risidagi qarori ustidan sudga shikoyat qilinishi mumkin.</w:t>
            </w:r>
          </w:p>
        </w:tc>
        <w:tc>
          <w:tcPr>
            <w:tcW w:w="7796" w:type="dxa"/>
          </w:tcPr>
          <w:p w14:paraId="3A08D14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5.1.</w:t>
            </w:r>
            <w:r w:rsidRPr="00B17478">
              <w:rPr>
                <w:rFonts w:ascii="Times New Roman" w:hAnsi="Times New Roman"/>
                <w:color w:val="000000"/>
              </w:rPr>
              <w:t> </w:t>
            </w:r>
            <w:r w:rsidRPr="00B17478">
              <w:rPr>
                <w:rFonts w:ascii="Times New Roman" w:hAnsi="Times New Roman"/>
                <w:color w:val="000000"/>
                <w:lang w:val="ru-RU"/>
              </w:rPr>
              <w:t xml:space="preserve">Заседание наблюдательного совета общества созывается председателем наблюдательного совета по его собственной инициативе, </w:t>
            </w:r>
            <w:r w:rsidRPr="00B17478">
              <w:rPr>
                <w:rFonts w:ascii="Times New Roman" w:hAnsi="Times New Roman"/>
                <w:color w:val="000000"/>
                <w:lang w:val="ru-RU"/>
              </w:rPr>
              <w:br/>
              <w:t xml:space="preserve">по требованию члена наблюдательного совета, исполнительного </w:t>
            </w:r>
            <w:r w:rsidRPr="00B17478">
              <w:rPr>
                <w:rFonts w:ascii="Times New Roman" w:hAnsi="Times New Roman"/>
                <w:lang w:val="ru-RU"/>
              </w:rPr>
              <w:t>органа</w:t>
            </w:r>
            <w:r w:rsidRPr="00B17478">
              <w:rPr>
                <w:rFonts w:ascii="Times New Roman" w:hAnsi="Times New Roman"/>
                <w:color w:val="000000"/>
                <w:lang w:val="ru-RU"/>
              </w:rPr>
              <w:t xml:space="preserve"> и начальника службы внутреннего аудита общества, а также акционера (акционеров), являющегося владельцем не менее чем одного процента голосующих акций общества на дату предъявления письменного требования </w:t>
            </w:r>
            <w:r w:rsidRPr="00B17478">
              <w:rPr>
                <w:rFonts w:ascii="Times New Roman" w:hAnsi="Times New Roman"/>
                <w:color w:val="000000"/>
                <w:lang w:val="ru-RU"/>
              </w:rPr>
              <w:br/>
              <w:t>о проведении заседания наблюдательного совета общества.</w:t>
            </w:r>
          </w:p>
          <w:p w14:paraId="7F518F32"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Заседание наблюдательного совета общества созывается председателем наблюдательного совета не менее одного раза в квартал.</w:t>
            </w:r>
          </w:p>
          <w:p w14:paraId="76EF5B6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 xml:space="preserve">Заседания по заслушиванию отчетов исполнительного органа проводятся в очной форме или с использованием </w:t>
            </w:r>
            <w:r w:rsidRPr="00B17478">
              <w:rPr>
                <w:rFonts w:ascii="Times New Roman" w:hAnsi="Times New Roman"/>
                <w:lang w:val="ru-RU"/>
              </w:rPr>
              <w:t>информационно-коммуникационных технологий (видеоконференцсвязь).</w:t>
            </w:r>
          </w:p>
          <w:p w14:paraId="5792BAD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5.2.</w:t>
            </w:r>
            <w:r w:rsidRPr="00B17478">
              <w:rPr>
                <w:rFonts w:ascii="Times New Roman" w:hAnsi="Times New Roman"/>
                <w:color w:val="000000"/>
              </w:rPr>
              <w:t> </w:t>
            </w:r>
            <w:r w:rsidRPr="00B17478">
              <w:rPr>
                <w:rFonts w:ascii="Times New Roman" w:hAnsi="Times New Roman"/>
                <w:color w:val="000000"/>
                <w:lang w:val="ru-RU"/>
              </w:rPr>
              <w:t>Требование о проведении заседания наблюдательного совета общества должно содержать:</w:t>
            </w:r>
          </w:p>
          <w:p w14:paraId="3317838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сведения о лице (органе), предъявившем требование;</w:t>
            </w:r>
          </w:p>
          <w:p w14:paraId="281DCAAE"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формулировку вопросов повестки дня заседания;</w:t>
            </w:r>
          </w:p>
          <w:p w14:paraId="19F539A0"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мотивы постановки данных вопросов;</w:t>
            </w:r>
          </w:p>
          <w:p w14:paraId="6FB05C6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документы и иные материалы, необходимые для рассмотрения вопросов, а также в случае созыва заседания со стороны акционера(ов) владеющего(их) не менее 1</w:t>
            </w:r>
            <w:r w:rsidRPr="00B17478">
              <w:rPr>
                <w:rFonts w:ascii="Times New Roman" w:hAnsi="Times New Roman"/>
                <w:color w:val="000000"/>
              </w:rPr>
              <w:t> </w:t>
            </w:r>
            <w:r w:rsidRPr="00B17478">
              <w:rPr>
                <w:rFonts w:ascii="Times New Roman" w:hAnsi="Times New Roman"/>
                <w:color w:val="000000"/>
                <w:lang w:val="ru-RU"/>
              </w:rPr>
              <w:t>% простых акций общества, к требованию прилагается выписка со счета депо данного акционера, подтверждающего наличие необходимого количества акций определенного типа в собственности акционера на дату предъявления требования о созыве заседания и контактная информация для направления акционеру итогов рассмотрения требования;</w:t>
            </w:r>
          </w:p>
          <w:p w14:paraId="5BD4EA5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подпись лица (руководителя органа), требующего созыва заседания.</w:t>
            </w:r>
          </w:p>
          <w:p w14:paraId="122F54F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5.3.</w:t>
            </w:r>
            <w:r w:rsidRPr="00B17478">
              <w:rPr>
                <w:rFonts w:ascii="Times New Roman" w:hAnsi="Times New Roman"/>
                <w:color w:val="000000"/>
              </w:rPr>
              <w:t> </w:t>
            </w:r>
            <w:r w:rsidRPr="00B17478">
              <w:rPr>
                <w:rFonts w:ascii="Times New Roman" w:hAnsi="Times New Roman"/>
                <w:color w:val="000000"/>
                <w:lang w:val="ru-RU"/>
              </w:rPr>
              <w:t>Проведение заседания наблюдательного совета общества осуществляется не позднее десяти дней с момента представления письменного требования, в противном случае лицу, предъявившему вышеназванное требование в указанный срок, направляется мотивированный отказ в проведении наблюдательного совета общества.</w:t>
            </w:r>
          </w:p>
          <w:p w14:paraId="3CDA57A6"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5.4.</w:t>
            </w:r>
            <w:r w:rsidRPr="00B17478">
              <w:rPr>
                <w:rFonts w:ascii="Times New Roman" w:hAnsi="Times New Roman"/>
                <w:color w:val="000000"/>
              </w:rPr>
              <w:t> </w:t>
            </w:r>
            <w:r w:rsidRPr="00B17478">
              <w:rPr>
                <w:rFonts w:ascii="Times New Roman" w:hAnsi="Times New Roman"/>
                <w:color w:val="000000"/>
                <w:lang w:val="ru-RU"/>
              </w:rPr>
              <w:t>Решение об отказе в проведении заседания наблюдательного совета общества по требованию вышеназванных лиц, может быть принято в случаях, если:</w:t>
            </w:r>
          </w:p>
          <w:p w14:paraId="1F615AB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акционер (акционеры), требующий проведения заседания наблюдательного совета общества, не является владельцем 1</w:t>
            </w:r>
            <w:r w:rsidRPr="00B17478">
              <w:rPr>
                <w:rFonts w:ascii="Times New Roman" w:hAnsi="Times New Roman"/>
                <w:color w:val="000000"/>
              </w:rPr>
              <w:t> </w:t>
            </w:r>
            <w:r w:rsidRPr="00B17478">
              <w:rPr>
                <w:rFonts w:ascii="Times New Roman" w:hAnsi="Times New Roman"/>
                <w:color w:val="000000"/>
                <w:lang w:val="ru-RU"/>
              </w:rPr>
              <w:t>% голосующих акций общества на дату предъявления требований;</w:t>
            </w:r>
          </w:p>
          <w:p w14:paraId="74E0F48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 xml:space="preserve">ни один из вопросов, предложенных для внесения в повестку дня, </w:t>
            </w:r>
            <w:r w:rsidRPr="00B17478">
              <w:rPr>
                <w:rFonts w:ascii="Times New Roman" w:hAnsi="Times New Roman"/>
                <w:color w:val="000000"/>
                <w:lang w:val="ru-RU"/>
              </w:rPr>
              <w:br/>
              <w:t>не отнесен к компетенции наблюдательного совета общества;</w:t>
            </w:r>
          </w:p>
          <w:p w14:paraId="751253D5"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вопрос, предлагаемый для внесения в повестку дня, не соответствует требованиям Закона Республики Узбекистан «Об акционерных обществах и защите прав акционеров».</w:t>
            </w:r>
          </w:p>
          <w:p w14:paraId="5B26FC67"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Решение наблюдательного совета общества об отказе в проведении заседания может быть обжаловано в суде.</w:t>
            </w:r>
          </w:p>
        </w:tc>
      </w:tr>
      <w:tr w:rsidR="004956F8" w:rsidRPr="00B17478" w14:paraId="3227CF51" w14:textId="77777777" w:rsidTr="007326F5">
        <w:tc>
          <w:tcPr>
            <w:tcW w:w="7650" w:type="dxa"/>
          </w:tcPr>
          <w:p w14:paraId="04FD951A" w14:textId="68616A18" w:rsidR="004956F8" w:rsidRPr="00B17478" w:rsidRDefault="00013574" w:rsidP="007326F5">
            <w:pPr>
              <w:jc w:val="center"/>
              <w:rPr>
                <w:rFonts w:ascii="Times New Roman" w:hAnsi="Times New Roman"/>
                <w:b/>
                <w:bCs w:val="0"/>
                <w:lang w:val="uz-Cyrl-UZ"/>
              </w:rPr>
            </w:pPr>
            <w:r w:rsidRPr="00013574">
              <w:rPr>
                <w:rFonts w:ascii="Times New Roman" w:hAnsi="Times New Roman"/>
                <w:b/>
                <w:lang w:val="uz-Cyrl-UZ"/>
              </w:rPr>
              <w:lastRenderedPageBreak/>
              <w:t>6. MEETING OF THE SUPERVISORY BOARD</w:t>
            </w:r>
          </w:p>
        </w:tc>
        <w:tc>
          <w:tcPr>
            <w:tcW w:w="7796" w:type="dxa"/>
          </w:tcPr>
          <w:p w14:paraId="0F4DAE63" w14:textId="77777777" w:rsidR="004956F8" w:rsidRPr="00B17478" w:rsidRDefault="004956F8" w:rsidP="007326F5">
            <w:pPr>
              <w:jc w:val="center"/>
              <w:rPr>
                <w:rFonts w:ascii="Times New Roman" w:hAnsi="Times New Roman"/>
              </w:rPr>
            </w:pPr>
            <w:r w:rsidRPr="00B17478">
              <w:rPr>
                <w:rFonts w:ascii="Times New Roman" w:hAnsi="Times New Roman"/>
                <w:b/>
              </w:rPr>
              <w:t>6. ЗАСЕДАНИЕ НАБЛЮДАТЕЛЬНОГО СОВЕТА</w:t>
            </w:r>
          </w:p>
        </w:tc>
      </w:tr>
      <w:tr w:rsidR="004956F8" w:rsidRPr="00C03DDB" w14:paraId="67A0FFA7" w14:textId="77777777" w:rsidTr="007326F5">
        <w:tc>
          <w:tcPr>
            <w:tcW w:w="7650" w:type="dxa"/>
          </w:tcPr>
          <w:p w14:paraId="6473067A" w14:textId="77777777" w:rsidR="00013574" w:rsidRPr="00013574" w:rsidRDefault="00013574" w:rsidP="00013574">
            <w:pPr>
              <w:ind w:firstLine="709"/>
              <w:jc w:val="both"/>
              <w:rPr>
                <w:rFonts w:ascii="Times New Roman" w:hAnsi="Times New Roman"/>
                <w:lang w:val="uz-Cyrl-UZ"/>
              </w:rPr>
            </w:pPr>
            <w:r w:rsidRPr="00013574">
              <w:rPr>
                <w:rFonts w:ascii="Times New Roman" w:hAnsi="Times New Roman"/>
                <w:lang w:val="uz-Cyrl-UZ"/>
              </w:rPr>
              <w:t>6.1. The quorum required for a meeting of the company’s supervisory board to be held must be at least seventy-five per cent of the number of elected members of the company’s supervisory board.</w:t>
            </w:r>
          </w:p>
          <w:p w14:paraId="2BCC5C39" w14:textId="77777777" w:rsidR="00013574" w:rsidRPr="00013574" w:rsidRDefault="00013574" w:rsidP="00013574">
            <w:pPr>
              <w:ind w:firstLine="709"/>
              <w:jc w:val="both"/>
              <w:rPr>
                <w:rFonts w:ascii="Times New Roman" w:hAnsi="Times New Roman"/>
                <w:lang w:val="uz-Cyrl-UZ"/>
              </w:rPr>
            </w:pPr>
            <w:r w:rsidRPr="00013574">
              <w:rPr>
                <w:rFonts w:ascii="Times New Roman" w:hAnsi="Times New Roman"/>
                <w:lang w:val="uz-Cyrl-UZ"/>
              </w:rPr>
              <w:t>If a member of the Supervisory Board is unable to attend a meeting in person, they may submit a request to the person convening the meeting</w:t>
            </w:r>
          </w:p>
          <w:p w14:paraId="59FAD1BE" w14:textId="77777777" w:rsidR="00013574" w:rsidRPr="00013574" w:rsidRDefault="00013574" w:rsidP="00013574">
            <w:pPr>
              <w:ind w:firstLine="709"/>
              <w:jc w:val="both"/>
              <w:rPr>
                <w:rFonts w:ascii="Times New Roman" w:hAnsi="Times New Roman"/>
                <w:lang w:val="uz-Cyrl-UZ"/>
              </w:rPr>
            </w:pPr>
            <w:r w:rsidRPr="00013574">
              <w:rPr>
                <w:rFonts w:ascii="Times New Roman" w:hAnsi="Times New Roman"/>
                <w:lang w:val="uz-Cyrl-UZ"/>
              </w:rPr>
              <w:t>to participate via videoconference or using other information and communication technologies. Such a request must be sent to the company no later than one working day before the date of the meeting. In such cases, the participation of a member of the company’s supervisory board</w:t>
            </w:r>
          </w:p>
          <w:p w14:paraId="064D5A77" w14:textId="77777777" w:rsidR="00013574" w:rsidRPr="00013574" w:rsidRDefault="00013574" w:rsidP="00013574">
            <w:pPr>
              <w:ind w:firstLine="709"/>
              <w:jc w:val="both"/>
              <w:rPr>
                <w:rFonts w:ascii="Times New Roman" w:hAnsi="Times New Roman"/>
                <w:lang w:val="uz-Cyrl-UZ"/>
              </w:rPr>
            </w:pPr>
            <w:r w:rsidRPr="00013574">
              <w:rPr>
                <w:rFonts w:ascii="Times New Roman" w:hAnsi="Times New Roman"/>
                <w:lang w:val="uz-Cyrl-UZ"/>
              </w:rPr>
              <w:t>in the meeting via videoconference or by means of other information and communication technologies shall be taken into account when calculating the quorum.</w:t>
            </w:r>
          </w:p>
          <w:p w14:paraId="642B9323" w14:textId="6094450B" w:rsidR="004956F8" w:rsidRPr="00B17478" w:rsidRDefault="00013574" w:rsidP="00013574">
            <w:pPr>
              <w:ind w:firstLine="599"/>
              <w:jc w:val="both"/>
              <w:rPr>
                <w:rFonts w:ascii="Times New Roman" w:hAnsi="Times New Roman"/>
                <w:bCs w:val="0"/>
              </w:rPr>
            </w:pPr>
            <w:r w:rsidRPr="00013574">
              <w:rPr>
                <w:rFonts w:ascii="Times New Roman" w:hAnsi="Times New Roman"/>
                <w:lang w:val="uz-Cyrl-UZ"/>
              </w:rPr>
              <w:t>6.2. Where the number of members of the company’s supervisory board falls below seventy-five per cent of the number stipulated in the articles of association and these regulations, the company is obliged to convene an extraordinary general meeting of shareholders to elect a new supervisory board. The remaining members of the supervisory board are entitled to decide on the convening of such an extraordinary general meeting of shareholders, and, in the event of the early termination of the chairman of the management board’s term of office, to appoint an acting chairman.</w:t>
            </w:r>
          </w:p>
          <w:p w14:paraId="4FB3D429" w14:textId="77777777" w:rsidR="00013574" w:rsidRPr="00013574" w:rsidRDefault="00013574" w:rsidP="00013574">
            <w:pPr>
              <w:ind w:firstLine="709"/>
              <w:jc w:val="both"/>
              <w:rPr>
                <w:rFonts w:ascii="Times New Roman" w:hAnsi="Times New Roman"/>
              </w:rPr>
            </w:pPr>
          </w:p>
          <w:p w14:paraId="40DEF818" w14:textId="77777777" w:rsidR="00013574" w:rsidRPr="00013574" w:rsidRDefault="00013574" w:rsidP="00013574">
            <w:pPr>
              <w:ind w:firstLine="709"/>
              <w:jc w:val="both"/>
              <w:rPr>
                <w:rFonts w:ascii="Times New Roman" w:hAnsi="Times New Roman"/>
              </w:rPr>
            </w:pPr>
            <w:r w:rsidRPr="00013574">
              <w:rPr>
                <w:rFonts w:ascii="Times New Roman" w:hAnsi="Times New Roman"/>
              </w:rPr>
              <w:lastRenderedPageBreak/>
              <w:t>6.3. Resolutions at a meeting of the company’s supervisory board shall be adopted by a majority of the votes of those present, except in cases provided for by the Law of the Republic of Uzbekistan ‘On Joint-Stock Companies and the Protection of Shareholders’ Rights’ and the company’s articles of association. When deciding on matters at a meeting of the company’s supervisory board, each member of the supervisory board shall have one vote.</w:t>
            </w:r>
          </w:p>
          <w:p w14:paraId="44E08A55" w14:textId="77777777" w:rsidR="00013574" w:rsidRPr="00013574" w:rsidRDefault="00013574" w:rsidP="00013574">
            <w:pPr>
              <w:ind w:firstLine="709"/>
              <w:jc w:val="both"/>
              <w:rPr>
                <w:rFonts w:ascii="Times New Roman" w:hAnsi="Times New Roman"/>
              </w:rPr>
            </w:pPr>
            <w:r w:rsidRPr="00013574">
              <w:rPr>
                <w:rFonts w:ascii="Times New Roman" w:hAnsi="Times New Roman"/>
              </w:rPr>
              <w:t>The Chair of the company’s Supervisory Board shall have the casting vote in the event of a tie among the members of the Supervisory Board.</w:t>
            </w:r>
          </w:p>
          <w:p w14:paraId="7527C202" w14:textId="77777777" w:rsidR="00013574" w:rsidRPr="00013574" w:rsidRDefault="00013574" w:rsidP="00013574">
            <w:pPr>
              <w:ind w:firstLine="709"/>
              <w:jc w:val="both"/>
              <w:rPr>
                <w:rFonts w:ascii="Times New Roman" w:hAnsi="Times New Roman"/>
              </w:rPr>
            </w:pPr>
            <w:r w:rsidRPr="00013574">
              <w:rPr>
                <w:rFonts w:ascii="Times New Roman" w:hAnsi="Times New Roman"/>
              </w:rPr>
              <w:t>A resolution to increase the company’s authorised fund (authorised capital) shall be adopted by the company’s Supervisory Board unanimously.</w:t>
            </w:r>
          </w:p>
          <w:p w14:paraId="114AAC7B" w14:textId="77777777" w:rsidR="00013574" w:rsidRPr="00013574" w:rsidRDefault="00013574" w:rsidP="00013574">
            <w:pPr>
              <w:ind w:firstLine="709"/>
              <w:jc w:val="both"/>
              <w:rPr>
                <w:rFonts w:ascii="Times New Roman" w:hAnsi="Times New Roman"/>
              </w:rPr>
            </w:pPr>
            <w:r w:rsidRPr="00013574">
              <w:rPr>
                <w:rFonts w:ascii="Times New Roman" w:hAnsi="Times New Roman"/>
              </w:rPr>
              <w:t>Decisions on entering into a major transaction and on approving a transaction</w:t>
            </w:r>
          </w:p>
          <w:p w14:paraId="78C7B7EE" w14:textId="77777777" w:rsidR="00013574" w:rsidRPr="00013574" w:rsidRDefault="00013574" w:rsidP="00013574">
            <w:pPr>
              <w:ind w:firstLine="709"/>
              <w:jc w:val="both"/>
              <w:rPr>
                <w:rFonts w:ascii="Times New Roman" w:hAnsi="Times New Roman"/>
              </w:rPr>
            </w:pPr>
            <w:r w:rsidRPr="00013574">
              <w:rPr>
                <w:rFonts w:ascii="Times New Roman" w:hAnsi="Times New Roman"/>
              </w:rPr>
              <w:t>with an affiliated party shall be adopted by the Supervisory Board in accordance with the procedure set out in Chapters 8 and 9 of the Law of the Republic of Uzbekistan</w:t>
            </w:r>
          </w:p>
          <w:p w14:paraId="20E83015" w14:textId="77777777" w:rsidR="00013574" w:rsidRPr="00013574" w:rsidRDefault="00013574" w:rsidP="00013574">
            <w:pPr>
              <w:ind w:firstLine="709"/>
              <w:jc w:val="both"/>
              <w:rPr>
                <w:rFonts w:ascii="Times New Roman" w:hAnsi="Times New Roman"/>
              </w:rPr>
            </w:pPr>
            <w:r w:rsidRPr="00013574">
              <w:rPr>
                <w:rFonts w:ascii="Times New Roman" w:hAnsi="Times New Roman"/>
              </w:rPr>
              <w:t>‘On Joint-Stock Companies and the Protection of Shareholders’ Rights’.</w:t>
            </w:r>
          </w:p>
          <w:p w14:paraId="669912B5" w14:textId="06894A9B" w:rsidR="004956F8" w:rsidRPr="00B17478" w:rsidRDefault="00013574" w:rsidP="00013574">
            <w:pPr>
              <w:ind w:firstLine="709"/>
              <w:jc w:val="both"/>
              <w:rPr>
                <w:rFonts w:ascii="Times New Roman" w:hAnsi="Times New Roman"/>
                <w:bCs w:val="0"/>
              </w:rPr>
            </w:pPr>
            <w:r w:rsidRPr="00013574">
              <w:rPr>
                <w:rFonts w:ascii="Times New Roman" w:hAnsi="Times New Roman"/>
              </w:rPr>
              <w:t>6.4. The transfer of a vote by one member of the company’s supervisory board to another member of the supervisory board or to a third party is not permitted.</w:t>
            </w:r>
          </w:p>
        </w:tc>
        <w:tc>
          <w:tcPr>
            <w:tcW w:w="7796" w:type="dxa"/>
          </w:tcPr>
          <w:p w14:paraId="196F894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6.1.</w:t>
            </w:r>
            <w:r w:rsidRPr="00B17478">
              <w:rPr>
                <w:rFonts w:ascii="Times New Roman" w:hAnsi="Times New Roman"/>
                <w:color w:val="000000"/>
              </w:rPr>
              <w:t> </w:t>
            </w:r>
            <w:r w:rsidRPr="00B17478">
              <w:rPr>
                <w:rFonts w:ascii="Times New Roman" w:hAnsi="Times New Roman"/>
                <w:color w:val="000000"/>
                <w:lang w:val="ru-RU"/>
              </w:rPr>
              <w:t>Кворум для проведения заседания наблюдательного совета общества должен быть не менее семидесяти пяти процентов от числа избранных членов наблюдательного совета общества.</w:t>
            </w:r>
          </w:p>
          <w:p w14:paraId="66F2A60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uz-Cyrl-UZ"/>
              </w:rPr>
              <w:t xml:space="preserve">В случае невозможности личного участия члена наблюдательного совета на заседании он может направить лицу созывающему заседание запрос </w:t>
            </w:r>
            <w:r w:rsidRPr="00B17478">
              <w:rPr>
                <w:rFonts w:ascii="Times New Roman" w:hAnsi="Times New Roman"/>
                <w:color w:val="000000"/>
                <w:lang w:val="uz-Cyrl-UZ"/>
              </w:rPr>
              <w:br/>
              <w:t xml:space="preserve">на участие в режиме видеоконференцсвязи или </w:t>
            </w:r>
            <w:r w:rsidRPr="00B17478">
              <w:rPr>
                <w:rFonts w:ascii="Times New Roman" w:hAnsi="Times New Roman"/>
                <w:color w:val="000000"/>
                <w:bdr w:val="none" w:sz="0" w:space="0" w:color="auto" w:frame="1"/>
                <w:lang w:val="ru-RU"/>
              </w:rPr>
              <w:t xml:space="preserve">с помощью других </w:t>
            </w:r>
            <w:r w:rsidRPr="00B17478">
              <w:rPr>
                <w:rFonts w:ascii="Times New Roman" w:hAnsi="Times New Roman"/>
                <w:lang w:val="ru-RU"/>
              </w:rPr>
              <w:t>информационно-коммуникационных технологий</w:t>
            </w:r>
            <w:r w:rsidRPr="00B17478">
              <w:rPr>
                <w:rFonts w:ascii="Times New Roman" w:hAnsi="Times New Roman"/>
                <w:color w:val="000000"/>
                <w:lang w:val="uz-Cyrl-UZ"/>
              </w:rPr>
              <w:t xml:space="preserve">. Такой запрос должен быть отправлен обществу не позднее одного рабочего дня до даты проведения заседания.При этом, участие члена наблюдательного совета общества </w:t>
            </w:r>
            <w:r w:rsidRPr="00B17478">
              <w:rPr>
                <w:rFonts w:ascii="Times New Roman" w:hAnsi="Times New Roman"/>
                <w:color w:val="000000"/>
                <w:lang w:val="uz-Cyrl-UZ"/>
              </w:rPr>
              <w:br/>
              <w:t xml:space="preserve">на заседании в режиме видеоконференции или </w:t>
            </w:r>
            <w:r w:rsidRPr="00B17478">
              <w:rPr>
                <w:rFonts w:ascii="Times New Roman" w:hAnsi="Times New Roman"/>
                <w:color w:val="000000"/>
                <w:bdr w:val="none" w:sz="0" w:space="0" w:color="auto" w:frame="1"/>
                <w:lang w:val="ru-RU"/>
              </w:rPr>
              <w:t xml:space="preserve">с помощью других </w:t>
            </w:r>
            <w:r w:rsidRPr="00B17478">
              <w:rPr>
                <w:rFonts w:ascii="Times New Roman" w:hAnsi="Times New Roman"/>
                <w:lang w:val="ru-RU"/>
              </w:rPr>
              <w:t>информационно-коммуникационных технологий</w:t>
            </w:r>
            <w:r w:rsidRPr="00B17478">
              <w:rPr>
                <w:rFonts w:ascii="Times New Roman" w:hAnsi="Times New Roman"/>
                <w:color w:val="000000"/>
                <w:lang w:val="uz-Cyrl-UZ"/>
              </w:rPr>
              <w:t xml:space="preserve"> учитывается при подсчете кворума.</w:t>
            </w:r>
          </w:p>
          <w:p w14:paraId="05D986E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6.2.</w:t>
            </w:r>
            <w:r w:rsidRPr="00B17478">
              <w:rPr>
                <w:rFonts w:ascii="Times New Roman" w:hAnsi="Times New Roman"/>
                <w:color w:val="000000"/>
              </w:rPr>
              <w:t> </w:t>
            </w:r>
            <w:r w:rsidRPr="00B17478">
              <w:rPr>
                <w:rFonts w:ascii="Times New Roman" w:hAnsi="Times New Roman"/>
                <w:color w:val="000000"/>
                <w:lang w:val="ru-RU"/>
              </w:rPr>
              <w:t>В случае, когда количество членов наблюдательного совета становится менее семидесяти пяти процентов количества, предусмотренного уставом и настоящего положения, общество обязано созвать внеочередное общее собрание акционеров для избрания нового состава наблюдательного совета общества. Оставшиеся члены наблюдательного совета вправе принимать решение о созыве такого внеочередного общего собрания акционеров, а также в случае досрочного прекращения полномочий председателя правления назначить временно исполняющего его обязанности.</w:t>
            </w:r>
          </w:p>
          <w:p w14:paraId="05195CFC"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6.3.</w:t>
            </w:r>
            <w:r w:rsidRPr="00B17478">
              <w:rPr>
                <w:rFonts w:ascii="Times New Roman" w:hAnsi="Times New Roman"/>
                <w:color w:val="000000"/>
              </w:rPr>
              <w:t> </w:t>
            </w:r>
            <w:r w:rsidRPr="00B17478">
              <w:rPr>
                <w:rFonts w:ascii="Times New Roman" w:hAnsi="Times New Roman"/>
                <w:color w:val="000000"/>
                <w:lang w:val="ru-RU"/>
              </w:rPr>
              <w:t>Решения на заседании наблюдательного совета общества принимаются большинством голосов присутствующих, за исключением случаев, предусмотренных Законом Республики Узбекистан «Об акционерных обществах и защите прав акционеров» и уставом общества. При решении вопросов на заседании наблюдательного совета общества каждый член наблюдательного совета обладает одним голосом.</w:t>
            </w:r>
          </w:p>
          <w:p w14:paraId="3910D5D6"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noProof/>
                <w:color w:val="000000"/>
                <w:lang w:val="ru-RU"/>
              </w:rPr>
              <w:t>Председатель наблюдательного совета общества имеет право решающего голоса в случае равенства голосов членов наблюдательного совета.</w:t>
            </w:r>
          </w:p>
          <w:p w14:paraId="55E8459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lang w:val="ru-RU"/>
              </w:rPr>
              <w:t xml:space="preserve">Решение об увеличении уставного фонда (уставного капитала) общества </w:t>
            </w:r>
            <w:r w:rsidRPr="00B17478">
              <w:rPr>
                <w:rFonts w:ascii="Times New Roman" w:hAnsi="Times New Roman"/>
                <w:color w:val="000000"/>
                <w:shd w:val="clear" w:color="auto" w:fill="FFFFFF"/>
                <w:lang w:val="ru-RU"/>
              </w:rPr>
              <w:t>принимается наблюдательным советом общества единогласно.</w:t>
            </w:r>
          </w:p>
          <w:p w14:paraId="4AC36DD4"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 xml:space="preserve">Решения о совершении крупной сделке и одобрении сделки </w:t>
            </w:r>
            <w:r w:rsidRPr="00B17478">
              <w:rPr>
                <w:rFonts w:ascii="Times New Roman" w:hAnsi="Times New Roman"/>
                <w:color w:val="000000"/>
                <w:lang w:val="ru-RU"/>
              </w:rPr>
              <w:br/>
              <w:t xml:space="preserve">с аффилированным лицом принимается наблюдательным советом </w:t>
            </w:r>
            <w:proofErr w:type="gramStart"/>
            <w:r w:rsidRPr="00B17478">
              <w:rPr>
                <w:rFonts w:ascii="Times New Roman" w:hAnsi="Times New Roman"/>
                <w:color w:val="000000"/>
                <w:lang w:val="ru-RU"/>
              </w:rPr>
              <w:t>в порядке</w:t>
            </w:r>
            <w:proofErr w:type="gramEnd"/>
            <w:r w:rsidRPr="00B17478">
              <w:rPr>
                <w:rFonts w:ascii="Times New Roman" w:hAnsi="Times New Roman"/>
                <w:color w:val="000000"/>
                <w:lang w:val="ru-RU"/>
              </w:rPr>
              <w:t xml:space="preserve"> предусмотренном главами 8 и 9 Закона Республики Узбекистан </w:t>
            </w:r>
            <w:r w:rsidRPr="00B17478">
              <w:rPr>
                <w:rFonts w:ascii="Times New Roman" w:hAnsi="Times New Roman"/>
                <w:color w:val="000000"/>
                <w:lang w:val="ru-RU"/>
              </w:rPr>
              <w:br/>
              <w:t>«Об акционерных обществах и защите прав акционеров».</w:t>
            </w:r>
          </w:p>
          <w:p w14:paraId="46593708" w14:textId="77777777" w:rsidR="004956F8" w:rsidRPr="00B17478" w:rsidRDefault="004956F8" w:rsidP="007326F5">
            <w:pPr>
              <w:ind w:firstLine="709"/>
              <w:jc w:val="both"/>
              <w:rPr>
                <w:rFonts w:ascii="Times New Roman" w:hAnsi="Times New Roman"/>
                <w:color w:val="000000"/>
                <w:bdr w:val="none" w:sz="0" w:space="0" w:color="auto" w:frame="1"/>
                <w:lang w:val="ru-RU"/>
              </w:rPr>
            </w:pPr>
            <w:r w:rsidRPr="00B17478">
              <w:rPr>
                <w:rFonts w:ascii="Times New Roman" w:hAnsi="Times New Roman"/>
                <w:color w:val="000000"/>
                <w:lang w:val="ru-RU"/>
              </w:rPr>
              <w:t>6.4.</w:t>
            </w:r>
            <w:r w:rsidRPr="00B17478">
              <w:rPr>
                <w:rFonts w:ascii="Times New Roman" w:hAnsi="Times New Roman"/>
                <w:color w:val="000000"/>
              </w:rPr>
              <w:t> </w:t>
            </w:r>
            <w:r w:rsidRPr="00B17478">
              <w:rPr>
                <w:rFonts w:ascii="Times New Roman" w:hAnsi="Times New Roman"/>
                <w:color w:val="000000"/>
                <w:lang w:val="ru-RU"/>
              </w:rPr>
              <w:t>Передача голоса одним членом наблюдательного совета общества другому члену наблюдательного совета или третьему лицу не допускается.</w:t>
            </w:r>
          </w:p>
        </w:tc>
      </w:tr>
      <w:tr w:rsidR="004956F8" w:rsidRPr="00B17478" w14:paraId="1C9AC46F" w14:textId="77777777" w:rsidTr="007326F5">
        <w:tc>
          <w:tcPr>
            <w:tcW w:w="7650" w:type="dxa"/>
          </w:tcPr>
          <w:p w14:paraId="267C8A07" w14:textId="7AB99757" w:rsidR="004956F8" w:rsidRPr="00B17478" w:rsidRDefault="00013574" w:rsidP="007326F5">
            <w:pPr>
              <w:jc w:val="center"/>
              <w:rPr>
                <w:rFonts w:ascii="Times New Roman" w:hAnsi="Times New Roman"/>
                <w:b/>
                <w:bCs w:val="0"/>
                <w:lang w:val="uz-Cyrl-UZ"/>
              </w:rPr>
            </w:pPr>
            <w:r w:rsidRPr="00013574">
              <w:rPr>
                <w:rFonts w:ascii="Times New Roman" w:hAnsi="Times New Roman"/>
                <w:b/>
              </w:rPr>
              <w:lastRenderedPageBreak/>
              <w:t>7. PROCEDURE FOR ABSENTEE VOTING</w:t>
            </w:r>
          </w:p>
        </w:tc>
        <w:tc>
          <w:tcPr>
            <w:tcW w:w="7796" w:type="dxa"/>
          </w:tcPr>
          <w:p w14:paraId="12C7F8A6" w14:textId="77777777" w:rsidR="004956F8" w:rsidRPr="00B17478" w:rsidRDefault="004956F8" w:rsidP="007326F5">
            <w:pPr>
              <w:jc w:val="center"/>
              <w:rPr>
                <w:rFonts w:ascii="Times New Roman" w:hAnsi="Times New Roman"/>
              </w:rPr>
            </w:pPr>
            <w:r w:rsidRPr="00B17478">
              <w:rPr>
                <w:rFonts w:ascii="Times New Roman" w:hAnsi="Times New Roman"/>
                <w:b/>
                <w:lang w:val="ru-RU"/>
              </w:rPr>
              <w:t>7.</w:t>
            </w:r>
            <w:r w:rsidRPr="00B17478">
              <w:rPr>
                <w:rFonts w:ascii="Times New Roman" w:hAnsi="Times New Roman"/>
                <w:b/>
              </w:rPr>
              <w:t> </w:t>
            </w:r>
            <w:r w:rsidRPr="00B17478">
              <w:rPr>
                <w:rFonts w:ascii="Times New Roman" w:hAnsi="Times New Roman"/>
                <w:b/>
                <w:lang w:val="ru-RU"/>
              </w:rPr>
              <w:t>ПОРЯДОК ЗАОЧНОГО ГОЛОСОВАНИЯ</w:t>
            </w:r>
          </w:p>
        </w:tc>
      </w:tr>
      <w:tr w:rsidR="004956F8" w:rsidRPr="00C03DDB" w14:paraId="20B5D352" w14:textId="77777777" w:rsidTr="007326F5">
        <w:tc>
          <w:tcPr>
            <w:tcW w:w="7650" w:type="dxa"/>
          </w:tcPr>
          <w:p w14:paraId="4897EEFE" w14:textId="77777777" w:rsidR="00013574" w:rsidRPr="00013574" w:rsidRDefault="00013574" w:rsidP="00013574">
            <w:pPr>
              <w:ind w:firstLine="709"/>
              <w:jc w:val="both"/>
              <w:rPr>
                <w:rFonts w:ascii="Times New Roman" w:hAnsi="Times New Roman"/>
              </w:rPr>
            </w:pPr>
            <w:r w:rsidRPr="00013574">
              <w:rPr>
                <w:rFonts w:ascii="Times New Roman" w:hAnsi="Times New Roman"/>
              </w:rPr>
              <w:t>7.1. Resolutions of the company’s supervisory board may be adopted by postal vote (by way of a written ballot).</w:t>
            </w:r>
          </w:p>
          <w:p w14:paraId="07B854A7" w14:textId="77777777" w:rsidR="00013574" w:rsidRPr="00013574" w:rsidRDefault="00013574" w:rsidP="00013574">
            <w:pPr>
              <w:ind w:firstLine="709"/>
              <w:jc w:val="both"/>
              <w:rPr>
                <w:rFonts w:ascii="Times New Roman" w:hAnsi="Times New Roman"/>
              </w:rPr>
            </w:pPr>
            <w:r w:rsidRPr="00013574">
              <w:rPr>
                <w:rFonts w:ascii="Times New Roman" w:hAnsi="Times New Roman"/>
              </w:rPr>
              <w:t>7.2. The decision to hold a postal vote is taken by the chair of the supervisory board.</w:t>
            </w:r>
          </w:p>
          <w:p w14:paraId="45943DFE" w14:textId="4DA768BF" w:rsidR="00013574" w:rsidRDefault="00013574" w:rsidP="00013574">
            <w:pPr>
              <w:ind w:firstLine="709"/>
              <w:jc w:val="both"/>
              <w:rPr>
                <w:rFonts w:ascii="Times New Roman" w:hAnsi="Times New Roman"/>
              </w:rPr>
            </w:pPr>
            <w:r w:rsidRPr="00013574">
              <w:rPr>
                <w:rFonts w:ascii="Times New Roman" w:hAnsi="Times New Roman"/>
              </w:rPr>
              <w:t>7.3. To conduct a postal vote, all members of the company’s Supervisory Board shall be sent notices of the postal vote, setting out the items on the meeting’s agenda. The notice shall be accompanied by supporting documents relating to the agenda items and a ballot paper. Written notices shall be sent to members of the Supervisory Board by post or email.</w:t>
            </w:r>
          </w:p>
          <w:p w14:paraId="2A6A50E3" w14:textId="77777777" w:rsidR="00155FF3" w:rsidRPr="00013574" w:rsidRDefault="00155FF3" w:rsidP="00013574">
            <w:pPr>
              <w:ind w:firstLine="709"/>
              <w:jc w:val="both"/>
              <w:rPr>
                <w:rFonts w:ascii="Times New Roman" w:hAnsi="Times New Roman"/>
              </w:rPr>
            </w:pPr>
          </w:p>
          <w:p w14:paraId="7085B9EA" w14:textId="4BADE4B6" w:rsidR="00013574" w:rsidRDefault="00013574" w:rsidP="00155FF3">
            <w:pPr>
              <w:ind w:firstLine="709"/>
              <w:jc w:val="both"/>
              <w:rPr>
                <w:rFonts w:ascii="Times New Roman" w:hAnsi="Times New Roman"/>
              </w:rPr>
            </w:pPr>
            <w:r w:rsidRPr="00013574">
              <w:rPr>
                <w:rFonts w:ascii="Times New Roman" w:hAnsi="Times New Roman"/>
              </w:rPr>
              <w:t>7.4. Ballot papers must contain the company’s full registered name, the wording of each item put</w:t>
            </w:r>
            <w:r w:rsidR="00155FF3">
              <w:rPr>
                <w:rFonts w:ascii="Times New Roman" w:hAnsi="Times New Roman"/>
              </w:rPr>
              <w:t xml:space="preserve"> </w:t>
            </w:r>
            <w:r w:rsidRPr="00013574">
              <w:rPr>
                <w:rFonts w:ascii="Times New Roman" w:hAnsi="Times New Roman"/>
              </w:rPr>
              <w:t>to the vote, and the order in which it is to be considered, the voting optionsfor each matter put to the vote, expressed as ‘for’, ‘against’ or ‘abstained’, and an indication of the date by which the completed ballot paper must be submitted. The ballot papers form an integral part of the minutes of the absentee vote.</w:t>
            </w:r>
          </w:p>
          <w:p w14:paraId="692C088F" w14:textId="77777777" w:rsidR="00155FF3" w:rsidRPr="00013574" w:rsidRDefault="00155FF3" w:rsidP="00155FF3">
            <w:pPr>
              <w:ind w:firstLine="709"/>
              <w:jc w:val="both"/>
              <w:rPr>
                <w:rFonts w:ascii="Times New Roman" w:hAnsi="Times New Roman"/>
              </w:rPr>
            </w:pPr>
          </w:p>
          <w:p w14:paraId="501155C6" w14:textId="1EE1B92C" w:rsidR="00155FF3" w:rsidRDefault="00013574" w:rsidP="00155FF3">
            <w:pPr>
              <w:ind w:firstLine="709"/>
              <w:jc w:val="both"/>
              <w:rPr>
                <w:rFonts w:ascii="Times New Roman" w:hAnsi="Times New Roman"/>
              </w:rPr>
            </w:pPr>
            <w:r w:rsidRPr="00013574">
              <w:rPr>
                <w:rFonts w:ascii="Times New Roman" w:hAnsi="Times New Roman"/>
              </w:rPr>
              <w:t>7.5. Notices regarding the conduct of absentee voting shall be sent to members of the supervisory board no later than 5 (five) calendar days</w:t>
            </w:r>
            <w:r w:rsidR="00155FF3">
              <w:rPr>
                <w:rFonts w:ascii="Times New Roman" w:hAnsi="Times New Roman"/>
              </w:rPr>
              <w:t xml:space="preserve"> </w:t>
            </w:r>
            <w:r w:rsidRPr="00013574">
              <w:rPr>
                <w:rFonts w:ascii="Times New Roman" w:hAnsi="Times New Roman"/>
              </w:rPr>
              <w:t>before the specified date for the submission of the completed ballot paper.</w:t>
            </w:r>
          </w:p>
          <w:p w14:paraId="47D563E5" w14:textId="3B174227" w:rsidR="00155FF3" w:rsidRDefault="00155FF3" w:rsidP="00155FF3">
            <w:pPr>
              <w:ind w:firstLine="709"/>
              <w:jc w:val="both"/>
              <w:rPr>
                <w:rFonts w:ascii="Times New Roman" w:hAnsi="Times New Roman"/>
              </w:rPr>
            </w:pPr>
            <w:r w:rsidRPr="00155FF3">
              <w:rPr>
                <w:rFonts w:ascii="Times New Roman" w:hAnsi="Times New Roman"/>
              </w:rPr>
              <w:t xml:space="preserve">7.6. Ballot papers completed and signed in person by members of the supervisory board, either in paper form or certified by an electronic digital signature, </w:t>
            </w:r>
            <w:r w:rsidRPr="00155FF3">
              <w:rPr>
                <w:rFonts w:ascii="Times New Roman" w:hAnsi="Times New Roman"/>
              </w:rPr>
              <w:lastRenderedPageBreak/>
              <w:t>shall be submitted to the secretary of the board. Furthermore, in order for the company to use the electronic version of the ballot paper, a member of the Supervisory Board must ensure in advance that the authenticity of the digital signature can be verified</w:t>
            </w:r>
            <w:r>
              <w:rPr>
                <w:rFonts w:ascii="Times New Roman" w:hAnsi="Times New Roman"/>
              </w:rPr>
              <w:t xml:space="preserve"> </w:t>
            </w:r>
            <w:r w:rsidRPr="00155FF3">
              <w:rPr>
                <w:rFonts w:ascii="Times New Roman" w:hAnsi="Times New Roman"/>
              </w:rPr>
              <w:t>in accordance with the requirements laid down by law.</w:t>
            </w:r>
          </w:p>
          <w:p w14:paraId="0651B7B3" w14:textId="77777777" w:rsidR="00155FF3" w:rsidRPr="00155FF3" w:rsidRDefault="00155FF3" w:rsidP="00155FF3">
            <w:pPr>
              <w:ind w:firstLine="709"/>
              <w:jc w:val="both"/>
              <w:rPr>
                <w:rFonts w:ascii="Times New Roman" w:hAnsi="Times New Roman"/>
              </w:rPr>
            </w:pPr>
          </w:p>
          <w:p w14:paraId="477112E2" w14:textId="2ABD4BF2" w:rsidR="00155FF3" w:rsidRPr="00155FF3" w:rsidRDefault="00155FF3" w:rsidP="00155FF3">
            <w:pPr>
              <w:ind w:firstLine="709"/>
              <w:jc w:val="both"/>
              <w:rPr>
                <w:rFonts w:ascii="Times New Roman" w:hAnsi="Times New Roman"/>
              </w:rPr>
            </w:pPr>
            <w:r w:rsidRPr="00155FF3">
              <w:rPr>
                <w:rFonts w:ascii="Times New Roman" w:hAnsi="Times New Roman"/>
              </w:rPr>
              <w:t>7.7. Members of the supervisory board whose ballot papers are received by the date specified</w:t>
            </w:r>
            <w:r>
              <w:rPr>
                <w:rFonts w:ascii="Times New Roman" w:hAnsi="Times New Roman"/>
              </w:rPr>
              <w:t xml:space="preserve"> </w:t>
            </w:r>
            <w:r w:rsidRPr="00155FF3">
              <w:rPr>
                <w:rFonts w:ascii="Times New Roman" w:hAnsi="Times New Roman"/>
              </w:rPr>
              <w:t>on the ballot paper for the submission of the completed ballot paper shall be deemed to have taken part in the absentee voting.</w:t>
            </w:r>
          </w:p>
          <w:p w14:paraId="5FC33A4C" w14:textId="3AF67043" w:rsidR="00155FF3" w:rsidRDefault="00155FF3" w:rsidP="00155FF3">
            <w:pPr>
              <w:ind w:firstLine="709"/>
              <w:jc w:val="both"/>
              <w:rPr>
                <w:rFonts w:ascii="Times New Roman" w:hAnsi="Times New Roman"/>
              </w:rPr>
            </w:pPr>
            <w:r w:rsidRPr="00155FF3">
              <w:rPr>
                <w:rFonts w:ascii="Times New Roman" w:hAnsi="Times New Roman"/>
              </w:rPr>
              <w:t>7.8. A ballot paper may be declared invalid in whole or in part on specific issues if there are marks in more than</w:t>
            </w:r>
            <w:r>
              <w:rPr>
                <w:rFonts w:ascii="Times New Roman" w:hAnsi="Times New Roman"/>
              </w:rPr>
              <w:t xml:space="preserve"> </w:t>
            </w:r>
            <w:r w:rsidRPr="00155FF3">
              <w:rPr>
                <w:rFonts w:ascii="Times New Roman" w:hAnsi="Times New Roman"/>
              </w:rPr>
              <w:t>one box of the available voting options for that issue, or if the</w:t>
            </w:r>
            <w:r>
              <w:rPr>
                <w:rFonts w:ascii="Times New Roman" w:hAnsi="Times New Roman"/>
              </w:rPr>
              <w:t xml:space="preserve"> </w:t>
            </w:r>
            <w:r w:rsidRPr="00155FF3">
              <w:rPr>
                <w:rFonts w:ascii="Times New Roman" w:hAnsi="Times New Roman"/>
              </w:rPr>
              <w:t>ballot paper lacks the signature of the voting member of the Supervisory Board. A ballot paper shall be deemed invalid if the authenticity of the digital signature cannot be verified due to the fault of the person who submitted it.</w:t>
            </w:r>
          </w:p>
          <w:p w14:paraId="1B3D8C8A" w14:textId="23454793" w:rsidR="00155FF3" w:rsidRDefault="00155FF3" w:rsidP="00155FF3">
            <w:pPr>
              <w:ind w:firstLine="709"/>
              <w:jc w:val="both"/>
              <w:rPr>
                <w:rFonts w:ascii="Times New Roman" w:hAnsi="Times New Roman"/>
              </w:rPr>
            </w:pPr>
          </w:p>
          <w:p w14:paraId="33D7AA25" w14:textId="77777777" w:rsidR="00155FF3" w:rsidRPr="00155FF3" w:rsidRDefault="00155FF3" w:rsidP="00155FF3">
            <w:pPr>
              <w:ind w:firstLine="709"/>
              <w:jc w:val="both"/>
              <w:rPr>
                <w:rFonts w:ascii="Times New Roman" w:hAnsi="Times New Roman"/>
              </w:rPr>
            </w:pPr>
          </w:p>
          <w:p w14:paraId="0618E560" w14:textId="5FA04E19" w:rsidR="004956F8" w:rsidRPr="00B17478" w:rsidRDefault="00155FF3" w:rsidP="00155FF3">
            <w:pPr>
              <w:ind w:firstLine="709"/>
              <w:jc w:val="both"/>
              <w:rPr>
                <w:rFonts w:ascii="Times New Roman" w:hAnsi="Times New Roman"/>
                <w:bCs w:val="0"/>
              </w:rPr>
            </w:pPr>
            <w:r w:rsidRPr="00155FF3">
              <w:rPr>
                <w:rFonts w:ascii="Times New Roman" w:hAnsi="Times New Roman"/>
              </w:rPr>
              <w:t>7.9. Following the results of the absentee vote, minutes of the company’s supervisory board meeting shall be drawn up. The minutes of the meeting (absentee vote) shall be signed by the secretary and the chair of the supervisory board. The ballot papers signed by the members of the company’s supervisory board shall form an integral part of these minutes.</w:t>
            </w:r>
          </w:p>
          <w:p w14:paraId="042437FF" w14:textId="77777777" w:rsidR="004956F8" w:rsidRPr="00B17478" w:rsidRDefault="004956F8" w:rsidP="007326F5">
            <w:pPr>
              <w:ind w:firstLine="709"/>
              <w:jc w:val="both"/>
              <w:rPr>
                <w:rFonts w:ascii="Times New Roman" w:hAnsi="Times New Roman"/>
                <w:bCs w:val="0"/>
              </w:rPr>
            </w:pPr>
          </w:p>
          <w:p w14:paraId="7C84D3E0" w14:textId="77777777" w:rsidR="004956F8" w:rsidRPr="00B17478" w:rsidRDefault="004956F8" w:rsidP="007326F5">
            <w:pPr>
              <w:ind w:firstLine="709"/>
              <w:jc w:val="both"/>
              <w:rPr>
                <w:rFonts w:ascii="Times New Roman" w:hAnsi="Times New Roman"/>
                <w:bCs w:val="0"/>
              </w:rPr>
            </w:pPr>
          </w:p>
        </w:tc>
        <w:tc>
          <w:tcPr>
            <w:tcW w:w="7796" w:type="dxa"/>
          </w:tcPr>
          <w:p w14:paraId="0EC138F5"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7.1.</w:t>
            </w:r>
            <w:r w:rsidRPr="00B17478">
              <w:rPr>
                <w:rFonts w:ascii="Times New Roman" w:hAnsi="Times New Roman"/>
                <w:color w:val="000000"/>
              </w:rPr>
              <w:t> </w:t>
            </w:r>
            <w:r w:rsidRPr="00B17478">
              <w:rPr>
                <w:rFonts w:ascii="Times New Roman" w:hAnsi="Times New Roman"/>
                <w:color w:val="000000"/>
                <w:lang w:val="ru-RU"/>
              </w:rPr>
              <w:t>Решения наблюдательного совета общества могут быть приняты заочным голосованием (опросным путем).</w:t>
            </w:r>
          </w:p>
          <w:p w14:paraId="25B2B6CB"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7.2.</w:t>
            </w:r>
            <w:r w:rsidRPr="00B17478">
              <w:rPr>
                <w:rFonts w:ascii="Times New Roman" w:hAnsi="Times New Roman"/>
                <w:color w:val="000000"/>
              </w:rPr>
              <w:t> </w:t>
            </w:r>
            <w:r w:rsidRPr="00B17478">
              <w:rPr>
                <w:rFonts w:ascii="Times New Roman" w:hAnsi="Times New Roman"/>
                <w:color w:val="000000"/>
                <w:lang w:val="ru-RU"/>
              </w:rPr>
              <w:t>Решение о проведении заочного голосования принимает председатель наблюдательного совета.</w:t>
            </w:r>
          </w:p>
          <w:p w14:paraId="541B4E8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7.3.</w:t>
            </w:r>
            <w:r w:rsidRPr="00B17478">
              <w:rPr>
                <w:rFonts w:ascii="Times New Roman" w:hAnsi="Times New Roman"/>
                <w:color w:val="000000"/>
              </w:rPr>
              <w:t> </w:t>
            </w:r>
            <w:r w:rsidRPr="00B17478">
              <w:rPr>
                <w:rFonts w:ascii="Times New Roman" w:hAnsi="Times New Roman"/>
                <w:color w:val="000000"/>
                <w:lang w:val="ru-RU"/>
              </w:rPr>
              <w:t>Для проведения заочного голосования всем членам наблюдательного совета общества направляются уведомления о проведении заочного голосования с указанием вопросов повестки дня заседания. К уведомлению прилагаются материалы по вопросам повестки дня и бюллетень для голосования. Письменные уведомления направляются членам наблюдательного совета посредством почтовой или электронной связи.</w:t>
            </w:r>
          </w:p>
          <w:p w14:paraId="36A0878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7.4.</w:t>
            </w:r>
            <w:r w:rsidRPr="00B17478">
              <w:rPr>
                <w:rFonts w:ascii="Times New Roman" w:hAnsi="Times New Roman"/>
                <w:color w:val="000000"/>
              </w:rPr>
              <w:t> </w:t>
            </w:r>
            <w:r w:rsidRPr="00B17478">
              <w:rPr>
                <w:rFonts w:ascii="Times New Roman" w:hAnsi="Times New Roman"/>
                <w:color w:val="000000"/>
                <w:lang w:val="ru-RU"/>
              </w:rPr>
              <w:t xml:space="preserve">Бюллетени для голосования должны содержать полное фирменное наименование общества, формулировку каждого вопроса, поставленного </w:t>
            </w:r>
            <w:r w:rsidRPr="00B17478">
              <w:rPr>
                <w:rFonts w:ascii="Times New Roman" w:hAnsi="Times New Roman"/>
                <w:color w:val="000000"/>
                <w:lang w:val="ru-RU"/>
              </w:rPr>
              <w:br/>
              <w:t xml:space="preserve">на голосование, и очередность его рассмотрения, варианты голосования </w:t>
            </w:r>
            <w:r w:rsidRPr="00B17478">
              <w:rPr>
                <w:rFonts w:ascii="Times New Roman" w:hAnsi="Times New Roman"/>
                <w:color w:val="000000"/>
                <w:lang w:val="ru-RU"/>
              </w:rPr>
              <w:br/>
              <w:t>по каждому вопросу, поставленному на голосование, выраженные формулировками «за», «против» или «воздержался», указание на дату представления заполненного бюллетеня. Бюллетени являются неотъемлемой частью протокола заочного голосования.</w:t>
            </w:r>
          </w:p>
          <w:p w14:paraId="477B405F"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7.5.</w:t>
            </w:r>
            <w:r w:rsidRPr="00B17478">
              <w:rPr>
                <w:rFonts w:ascii="Times New Roman" w:hAnsi="Times New Roman"/>
                <w:color w:val="000000"/>
              </w:rPr>
              <w:t> </w:t>
            </w:r>
            <w:r w:rsidRPr="00B17478">
              <w:rPr>
                <w:rFonts w:ascii="Times New Roman" w:hAnsi="Times New Roman"/>
                <w:color w:val="000000"/>
                <w:lang w:val="ru-RU"/>
              </w:rPr>
              <w:t xml:space="preserve">Уведомления о проведении заочного голосования направляются членам наблюдательного совета не позднее, чем за 5 (пять) календарных дней </w:t>
            </w:r>
            <w:r w:rsidRPr="00B17478">
              <w:rPr>
                <w:rFonts w:ascii="Times New Roman" w:hAnsi="Times New Roman"/>
                <w:color w:val="000000"/>
                <w:lang w:val="ru-RU"/>
              </w:rPr>
              <w:br/>
              <w:t>до установленной даты представления заполненного бюллетеня.</w:t>
            </w:r>
          </w:p>
          <w:p w14:paraId="5E61548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7.6.</w:t>
            </w:r>
            <w:r w:rsidRPr="00B17478">
              <w:rPr>
                <w:rFonts w:ascii="Times New Roman" w:hAnsi="Times New Roman"/>
                <w:color w:val="000000"/>
              </w:rPr>
              <w:t> </w:t>
            </w:r>
            <w:r w:rsidRPr="00B17478">
              <w:rPr>
                <w:rFonts w:ascii="Times New Roman" w:hAnsi="Times New Roman"/>
                <w:color w:val="000000"/>
                <w:lang w:val="ru-RU"/>
              </w:rPr>
              <w:t xml:space="preserve">Заполненные и собственноручно подписанные членами наблюдательного совета бюллетени для голосования в документарной форме, </w:t>
            </w:r>
            <w:r w:rsidRPr="00B17478">
              <w:rPr>
                <w:rFonts w:ascii="Times New Roman" w:hAnsi="Times New Roman"/>
                <w:color w:val="000000"/>
                <w:lang w:val="ru-RU"/>
              </w:rPr>
              <w:lastRenderedPageBreak/>
              <w:t xml:space="preserve">либо заверенные электронно-цифровой подписью представляются секретарю совета. При этом, для использования обществом электронного варианта бюллетеня член наблюдательного совета должен заблаговременно обеспечить возможность проверки подлинности электронной цифровой подписи </w:t>
            </w:r>
            <w:r w:rsidRPr="00B17478">
              <w:rPr>
                <w:rFonts w:ascii="Times New Roman" w:hAnsi="Times New Roman"/>
                <w:color w:val="000000"/>
                <w:lang w:val="ru-RU"/>
              </w:rPr>
              <w:br/>
              <w:t>в соответствии с требованиями, установленными законодательством.</w:t>
            </w:r>
          </w:p>
          <w:p w14:paraId="56F58F7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7.7.</w:t>
            </w:r>
            <w:r w:rsidRPr="00B17478">
              <w:rPr>
                <w:rFonts w:ascii="Times New Roman" w:hAnsi="Times New Roman"/>
                <w:color w:val="000000"/>
              </w:rPr>
              <w:t> </w:t>
            </w:r>
            <w:r w:rsidRPr="00B17478">
              <w:rPr>
                <w:rFonts w:ascii="Times New Roman" w:hAnsi="Times New Roman"/>
                <w:color w:val="000000"/>
                <w:lang w:val="ru-RU"/>
              </w:rPr>
              <w:t xml:space="preserve">Принявшими участие в заочном голосовании считаются члены наблюдательного совета, бюллетени которых получены до указанной </w:t>
            </w:r>
            <w:r w:rsidRPr="00B17478">
              <w:rPr>
                <w:rFonts w:ascii="Times New Roman" w:hAnsi="Times New Roman"/>
                <w:color w:val="000000"/>
                <w:lang w:val="ru-RU"/>
              </w:rPr>
              <w:br/>
              <w:t>в бюллетене даты представления заполненного бюллетеня.</w:t>
            </w:r>
          </w:p>
          <w:p w14:paraId="258DDE2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7.8.</w:t>
            </w:r>
            <w:r w:rsidRPr="00B17478">
              <w:rPr>
                <w:rFonts w:ascii="Times New Roman" w:hAnsi="Times New Roman"/>
                <w:color w:val="000000"/>
              </w:rPr>
              <w:t> </w:t>
            </w:r>
            <w:r w:rsidRPr="00B17478">
              <w:rPr>
                <w:rFonts w:ascii="Times New Roman" w:hAnsi="Times New Roman"/>
                <w:color w:val="000000"/>
                <w:lang w:val="ru-RU"/>
              </w:rPr>
              <w:t xml:space="preserve">Бюллетень может быть признан недействительным полностью или частично по отдельным вопросам, при наличии каких-либо знаков более чем </w:t>
            </w:r>
            <w:r w:rsidRPr="00B17478">
              <w:rPr>
                <w:rFonts w:ascii="Times New Roman" w:hAnsi="Times New Roman"/>
                <w:color w:val="000000"/>
                <w:lang w:val="ru-RU"/>
              </w:rPr>
              <w:br/>
              <w:t xml:space="preserve">в одной графе возможных вариантов голосования по вопросу или отсутствии </w:t>
            </w:r>
            <w:r w:rsidRPr="00B17478">
              <w:rPr>
                <w:rFonts w:ascii="Times New Roman" w:hAnsi="Times New Roman"/>
                <w:color w:val="000000"/>
                <w:lang w:val="ru-RU"/>
              </w:rPr>
              <w:br/>
              <w:t>в бюллетене подписи голосующего члена наблюдательного совета. Бюллетень для голосования признается не действительным в случае невозможности проверки подлинности электронно-цифровой подписи по вине лица его предоставившего.</w:t>
            </w:r>
          </w:p>
          <w:p w14:paraId="4E90B67E"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7.9.</w:t>
            </w:r>
            <w:r w:rsidRPr="00B17478">
              <w:rPr>
                <w:rFonts w:ascii="Times New Roman" w:hAnsi="Times New Roman"/>
                <w:color w:val="000000"/>
              </w:rPr>
              <w:t> </w:t>
            </w:r>
            <w:r w:rsidRPr="00B17478">
              <w:rPr>
                <w:rFonts w:ascii="Times New Roman" w:hAnsi="Times New Roman"/>
                <w:color w:val="000000"/>
                <w:lang w:val="ru-RU"/>
              </w:rPr>
              <w:t>По итогам заочного голосования составляется протокол наблюдательного совета общества. Протокол заседания (заочного голосования) подписывается секретарем и председателем наблюдательного совета. Подписанные членами наблюдательного совета общества бюллетени для голосования являются неотъемлемой частью данного протокола.</w:t>
            </w:r>
          </w:p>
        </w:tc>
      </w:tr>
      <w:tr w:rsidR="004956F8" w:rsidRPr="00B17478" w14:paraId="2F19D2B6" w14:textId="77777777" w:rsidTr="007326F5">
        <w:tc>
          <w:tcPr>
            <w:tcW w:w="7650" w:type="dxa"/>
          </w:tcPr>
          <w:p w14:paraId="7A78B891" w14:textId="5758F011" w:rsidR="004956F8" w:rsidRPr="00B17478" w:rsidRDefault="00155FF3" w:rsidP="007326F5">
            <w:pPr>
              <w:jc w:val="center"/>
              <w:rPr>
                <w:rFonts w:ascii="Times New Roman" w:hAnsi="Times New Roman"/>
                <w:b/>
                <w:bCs w:val="0"/>
                <w:lang w:val="uz-Cyrl-UZ"/>
              </w:rPr>
            </w:pPr>
            <w:r w:rsidRPr="00155FF3">
              <w:rPr>
                <w:rFonts w:ascii="Times New Roman" w:hAnsi="Times New Roman"/>
                <w:b/>
              </w:rPr>
              <w:lastRenderedPageBreak/>
              <w:t>8. PROCEDURE FOR DRAWING UP MINUTES</w:t>
            </w:r>
          </w:p>
        </w:tc>
        <w:tc>
          <w:tcPr>
            <w:tcW w:w="7796" w:type="dxa"/>
          </w:tcPr>
          <w:p w14:paraId="044D9355" w14:textId="77777777" w:rsidR="004956F8" w:rsidRPr="00B17478" w:rsidRDefault="004956F8" w:rsidP="007326F5">
            <w:pPr>
              <w:jc w:val="center"/>
              <w:rPr>
                <w:rFonts w:ascii="Times New Roman" w:hAnsi="Times New Roman"/>
              </w:rPr>
            </w:pPr>
            <w:r w:rsidRPr="00B17478">
              <w:rPr>
                <w:rFonts w:ascii="Times New Roman" w:hAnsi="Times New Roman"/>
                <w:b/>
              </w:rPr>
              <w:t>8. ПОРЯДОК</w:t>
            </w:r>
            <w:r w:rsidRPr="00B17478">
              <w:rPr>
                <w:rFonts w:ascii="Times New Roman" w:hAnsi="Times New Roman"/>
                <w:b/>
                <w:color w:val="000000"/>
              </w:rPr>
              <w:t xml:space="preserve"> ОФОРМЛЕНИЯ </w:t>
            </w:r>
            <w:r w:rsidRPr="00B17478">
              <w:rPr>
                <w:rFonts w:ascii="Times New Roman" w:hAnsi="Times New Roman"/>
                <w:b/>
              </w:rPr>
              <w:t>ПРОТОКОЛОВ</w:t>
            </w:r>
          </w:p>
        </w:tc>
      </w:tr>
      <w:tr w:rsidR="004956F8" w:rsidRPr="00C03DDB" w14:paraId="586BB83B" w14:textId="77777777" w:rsidTr="007326F5">
        <w:tc>
          <w:tcPr>
            <w:tcW w:w="7650" w:type="dxa"/>
          </w:tcPr>
          <w:p w14:paraId="5C913C97"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8.1. Minutes are kept of meetings of the company’s supervisory board. The secretary of the supervisory board is responsible for keeping the minutes of the meeting.</w:t>
            </w:r>
          </w:p>
          <w:p w14:paraId="4ACE4A71"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The minutes of the Supervisory Board meeting shall be drawn up no later than ten days after the meeting has taken place.</w:t>
            </w:r>
          </w:p>
          <w:p w14:paraId="670AA5DE"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8.2. The minutes of the meeting shall specify:</w:t>
            </w:r>
          </w:p>
          <w:p w14:paraId="1E8A272B"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date, time and venue of the meeting;</w:t>
            </w:r>
          </w:p>
          <w:p w14:paraId="350D5737"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persons present at the meeting;</w:t>
            </w:r>
          </w:p>
          <w:p w14:paraId="5BD7B477"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agenda of the meeting;</w:t>
            </w:r>
          </w:p>
          <w:p w14:paraId="7D33311D"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matters put to the vote and the results of the voting on them;</w:t>
            </w:r>
          </w:p>
          <w:p w14:paraId="2FF0175A" w14:textId="77777777" w:rsidR="00155FF3" w:rsidRPr="00155FF3" w:rsidRDefault="00155FF3" w:rsidP="00155FF3">
            <w:pPr>
              <w:ind w:firstLine="709"/>
              <w:jc w:val="both"/>
              <w:rPr>
                <w:rFonts w:ascii="Times New Roman" w:hAnsi="Times New Roman"/>
                <w:lang w:val="uz-Cyrl-UZ"/>
              </w:rPr>
            </w:pPr>
          </w:p>
          <w:p w14:paraId="28BCAE3D"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decisions taken.</w:t>
            </w:r>
          </w:p>
          <w:p w14:paraId="69752C21"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8.3. The minutes of a meeting of the company’s supervisory board shall be signed by the members of the supervisory board who attended the meeting, who shall be responsible for the accuracy of the minutes, as well as by the secretary of the supervisory board who took the minutes of the relevant meeting.</w:t>
            </w:r>
          </w:p>
          <w:p w14:paraId="4F2AE340"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lastRenderedPageBreak/>
              <w:t>8.4. Where the Supervisory Board adopts decisions by postal vote, the minutes of the meeting (postal vote) shall specify:</w:t>
            </w:r>
          </w:p>
          <w:p w14:paraId="3B5CF25B"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date on which the minutes were drawn up;</w:t>
            </w:r>
          </w:p>
          <w:p w14:paraId="77CA5A4E"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members of the Supervisory Board who had submitted signed ballot papers by that date;</w:t>
            </w:r>
          </w:p>
          <w:p w14:paraId="28F76CF4"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agenda;</w:t>
            </w:r>
          </w:p>
          <w:p w14:paraId="371BA7FB"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matters put to the vote and the results of the vote on them;</w:t>
            </w:r>
          </w:p>
          <w:p w14:paraId="3B080BC5"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 the decisions adopted.</w:t>
            </w:r>
          </w:p>
          <w:p w14:paraId="3EB85843" w14:textId="77777777" w:rsidR="00155FF3"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The minutes of the Supervisory Board meeting (absentee voting) shall be drawn up no later than 5 calendar days from the date set for the submission of completed ballot papers.</w:t>
            </w:r>
          </w:p>
          <w:p w14:paraId="24503D59" w14:textId="0E93245F" w:rsidR="00155FF3" w:rsidRPr="00155FF3" w:rsidRDefault="00155FF3" w:rsidP="00155FF3">
            <w:pPr>
              <w:ind w:firstLine="709"/>
              <w:jc w:val="both"/>
              <w:rPr>
                <w:rFonts w:ascii="Times New Roman" w:hAnsi="Times New Roman"/>
                <w:lang w:val="uz-Latn-UZ"/>
              </w:rPr>
            </w:pPr>
            <w:r w:rsidRPr="00155FF3">
              <w:rPr>
                <w:rFonts w:ascii="Times New Roman" w:hAnsi="Times New Roman"/>
                <w:lang w:val="uz-Cyrl-UZ"/>
              </w:rPr>
              <w:t>The minutes of the Supervisory Board meeting shall be signed by the Chair of the Supervisory Board. The ballot papers signed by the members of the Supervisory Board shall be attached to the minutes</w:t>
            </w:r>
            <w:r>
              <w:rPr>
                <w:rFonts w:ascii="Times New Roman" w:hAnsi="Times New Roman"/>
                <w:lang w:val="uz-Latn-UZ"/>
              </w:rPr>
              <w:t>.</w:t>
            </w:r>
          </w:p>
          <w:p w14:paraId="4585F1FF" w14:textId="60B967CA" w:rsidR="004956F8" w:rsidRPr="00155FF3" w:rsidRDefault="00155FF3" w:rsidP="00155FF3">
            <w:pPr>
              <w:ind w:firstLine="709"/>
              <w:jc w:val="both"/>
              <w:rPr>
                <w:rFonts w:ascii="Times New Roman" w:hAnsi="Times New Roman"/>
                <w:lang w:val="uz-Cyrl-UZ"/>
              </w:rPr>
            </w:pPr>
            <w:r w:rsidRPr="00155FF3">
              <w:rPr>
                <w:rFonts w:ascii="Times New Roman" w:hAnsi="Times New Roman"/>
                <w:lang w:val="uz-Cyrl-UZ"/>
              </w:rPr>
              <w:t>8.5. The minutes of a meeting of the company’s supervisory board shall be forwarded to the company’s executive body for implementation on the day they are signed.</w:t>
            </w:r>
            <w:r>
              <w:rPr>
                <w:rFonts w:ascii="Times New Roman" w:hAnsi="Times New Roman"/>
                <w:lang w:val="uz-Latn-UZ"/>
              </w:rPr>
              <w:t xml:space="preserve"> </w:t>
            </w:r>
            <w:r w:rsidRPr="00155FF3">
              <w:rPr>
                <w:rFonts w:ascii="Times New Roman" w:hAnsi="Times New Roman"/>
                <w:lang w:val="uz-Cyrl-UZ"/>
              </w:rPr>
              <w:t>Where the supervisory board passes a resolution to convene a general meeting of shareholders, information regarding that resolution shall be forwarded to the company’s executive body on the day of the supervisory board meeting.</w:t>
            </w:r>
          </w:p>
        </w:tc>
        <w:tc>
          <w:tcPr>
            <w:tcW w:w="7796" w:type="dxa"/>
          </w:tcPr>
          <w:p w14:paraId="3EA18B3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8.1.</w:t>
            </w:r>
            <w:r w:rsidRPr="00B17478">
              <w:rPr>
                <w:rFonts w:ascii="Times New Roman" w:hAnsi="Times New Roman"/>
                <w:color w:val="000000"/>
              </w:rPr>
              <w:t> </w:t>
            </w:r>
            <w:r w:rsidRPr="00B17478">
              <w:rPr>
                <w:rFonts w:ascii="Times New Roman" w:hAnsi="Times New Roman"/>
                <w:color w:val="000000"/>
                <w:lang w:val="ru-RU"/>
              </w:rPr>
              <w:t>На заседании наблюдательного совета общества ведется протокол. Ведение протокола заседания осуществляет секретарь наблюдательного совета.</w:t>
            </w:r>
          </w:p>
          <w:p w14:paraId="5665C28C"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Протокол заседания наблюдательного совета составляется не позднее десяти дней после его проведения.</w:t>
            </w:r>
          </w:p>
          <w:p w14:paraId="18E5565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8.2.</w:t>
            </w:r>
            <w:r w:rsidRPr="00B17478">
              <w:rPr>
                <w:rFonts w:ascii="Times New Roman" w:hAnsi="Times New Roman"/>
                <w:color w:val="000000"/>
              </w:rPr>
              <w:t> </w:t>
            </w:r>
            <w:r w:rsidRPr="00B17478">
              <w:rPr>
                <w:rFonts w:ascii="Times New Roman" w:hAnsi="Times New Roman"/>
                <w:color w:val="000000"/>
                <w:lang w:val="ru-RU"/>
              </w:rPr>
              <w:t>В протоколе заседания указываются:</w:t>
            </w:r>
          </w:p>
          <w:p w14:paraId="312E2D8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дата, время и место его проведения;</w:t>
            </w:r>
          </w:p>
          <w:p w14:paraId="5394AF43"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лица, присутствующие на заседании;</w:t>
            </w:r>
          </w:p>
          <w:p w14:paraId="0A1491C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повестка дня заседания;</w:t>
            </w:r>
          </w:p>
          <w:p w14:paraId="5229637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вопросы, поставленные на голосование, итоги голосования по ним;</w:t>
            </w:r>
          </w:p>
          <w:p w14:paraId="18D9ED2E" w14:textId="77777777" w:rsidR="004956F8" w:rsidRPr="00B17478" w:rsidRDefault="004956F8" w:rsidP="007326F5">
            <w:pPr>
              <w:ind w:firstLine="709"/>
              <w:jc w:val="both"/>
              <w:rPr>
                <w:rFonts w:ascii="Times New Roman" w:hAnsi="Times New Roman"/>
                <w:color w:val="000000"/>
                <w:lang w:val="ru-RU"/>
              </w:rPr>
            </w:pPr>
          </w:p>
          <w:p w14:paraId="7B6CB77A"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принятые решения.</w:t>
            </w:r>
          </w:p>
          <w:p w14:paraId="4EE6DA87"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8.3.</w:t>
            </w:r>
            <w:r w:rsidRPr="00B17478">
              <w:rPr>
                <w:rFonts w:ascii="Times New Roman" w:hAnsi="Times New Roman"/>
                <w:color w:val="000000"/>
              </w:rPr>
              <w:t> </w:t>
            </w:r>
            <w:r w:rsidRPr="00B17478">
              <w:rPr>
                <w:rFonts w:ascii="Times New Roman" w:hAnsi="Times New Roman"/>
                <w:color w:val="000000"/>
                <w:lang w:val="ru-RU"/>
              </w:rPr>
              <w:t xml:space="preserve">Протокол заседания наблюдательного совета общества подписывается участвующими в заседании членами наблюдательного совета общества, которые несут ответственность за правильность </w:t>
            </w:r>
            <w:r w:rsidRPr="00B17478">
              <w:rPr>
                <w:rFonts w:ascii="Times New Roman" w:hAnsi="Times New Roman"/>
                <w:lang w:val="ru-RU"/>
              </w:rPr>
              <w:t>оформления</w:t>
            </w:r>
            <w:r w:rsidRPr="00B17478">
              <w:rPr>
                <w:rFonts w:ascii="Times New Roman" w:hAnsi="Times New Roman"/>
                <w:color w:val="000000"/>
                <w:lang w:val="ru-RU"/>
              </w:rPr>
              <w:t xml:space="preserve"> протокола, а также секретарем наблюдательного совета, который вел протокол соответствующего заседания.</w:t>
            </w:r>
          </w:p>
          <w:p w14:paraId="095A425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lastRenderedPageBreak/>
              <w:t>8.4.</w:t>
            </w:r>
            <w:r w:rsidRPr="00B17478">
              <w:rPr>
                <w:rFonts w:ascii="Times New Roman" w:hAnsi="Times New Roman"/>
                <w:color w:val="000000"/>
              </w:rPr>
              <w:t> </w:t>
            </w:r>
            <w:r w:rsidRPr="00B17478">
              <w:rPr>
                <w:rFonts w:ascii="Times New Roman" w:hAnsi="Times New Roman"/>
                <w:color w:val="000000"/>
                <w:lang w:val="ru-RU"/>
              </w:rPr>
              <w:t>При принятии наблюдательным советом решений заочным голосованием в протоколе заседания (заочного голосования) указываются:</w:t>
            </w:r>
          </w:p>
          <w:p w14:paraId="66AEC5A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дата составления протокола;</w:t>
            </w:r>
          </w:p>
          <w:p w14:paraId="59E1D2FD"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члены наблюдательного совета, представившие к этой дате подписанные бюллетени для голосования;</w:t>
            </w:r>
          </w:p>
          <w:p w14:paraId="476811A5"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повестка дня;</w:t>
            </w:r>
          </w:p>
          <w:p w14:paraId="7E79C9B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вопросы, поставленные на голосование, и итоги голосования по ним;</w:t>
            </w:r>
          </w:p>
          <w:p w14:paraId="213B9AF1"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принятые решения.</w:t>
            </w:r>
          </w:p>
          <w:p w14:paraId="06B3CAF9"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Протокол заседания наблюдательного совета (заочного голосования) оформляется не позднее 5 календарных дней с даты, установленной для представления заполненных бюллетеней.</w:t>
            </w:r>
          </w:p>
          <w:p w14:paraId="3A7E6782"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Протокол заседания наблюдательного совета подписывается председателем наблюдательного совета. К протоколу прилагаются подписанные членами наблюдательного совета бюллетени для голосования.</w:t>
            </w:r>
          </w:p>
          <w:p w14:paraId="1E55B0C8"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8.5.</w:t>
            </w:r>
            <w:r w:rsidRPr="00B17478">
              <w:rPr>
                <w:rFonts w:ascii="Times New Roman" w:hAnsi="Times New Roman"/>
                <w:color w:val="000000"/>
              </w:rPr>
              <w:t> </w:t>
            </w:r>
            <w:r w:rsidRPr="00B17478">
              <w:rPr>
                <w:rFonts w:ascii="Times New Roman" w:hAnsi="Times New Roman"/>
                <w:color w:val="000000"/>
                <w:lang w:val="ru-RU"/>
              </w:rPr>
              <w:t xml:space="preserve">Протокол заседания наблюдательного совета общества передается для исполнения исполнительному органу общества в день его подписания. </w:t>
            </w:r>
            <w:r w:rsidRPr="00B17478">
              <w:rPr>
                <w:rFonts w:ascii="Times New Roman" w:hAnsi="Times New Roman"/>
                <w:color w:val="000000"/>
                <w:lang w:val="ru-RU"/>
              </w:rPr>
              <w:br/>
              <w:t>В случае принятия наблюдательным советом решения о созыве общего собрания акционеров информация о данном решении передается исполнительному органу общества в день проведения заседания наблюдательного совета.</w:t>
            </w:r>
          </w:p>
        </w:tc>
      </w:tr>
      <w:tr w:rsidR="004956F8" w:rsidRPr="00C03DDB" w14:paraId="16DBEFD5" w14:textId="77777777" w:rsidTr="007326F5">
        <w:tc>
          <w:tcPr>
            <w:tcW w:w="7650" w:type="dxa"/>
          </w:tcPr>
          <w:p w14:paraId="322387B2" w14:textId="77777777" w:rsidR="00155FF3" w:rsidRPr="00155FF3" w:rsidRDefault="00155FF3" w:rsidP="00155FF3">
            <w:pPr>
              <w:jc w:val="center"/>
              <w:rPr>
                <w:rFonts w:ascii="Times New Roman" w:hAnsi="Times New Roman"/>
                <w:b/>
              </w:rPr>
            </w:pPr>
            <w:r w:rsidRPr="00155FF3">
              <w:rPr>
                <w:rFonts w:ascii="Times New Roman" w:hAnsi="Times New Roman"/>
                <w:b/>
              </w:rPr>
              <w:lastRenderedPageBreak/>
              <w:t>9. RIGHTS AND DUTIES</w:t>
            </w:r>
          </w:p>
          <w:p w14:paraId="651A5A91" w14:textId="1819813F" w:rsidR="004956F8" w:rsidRPr="00B17478" w:rsidRDefault="00155FF3" w:rsidP="00155FF3">
            <w:pPr>
              <w:jc w:val="center"/>
              <w:rPr>
                <w:rFonts w:ascii="Times New Roman" w:hAnsi="Times New Roman"/>
                <w:b/>
                <w:bCs w:val="0"/>
                <w:lang w:val="uz-Cyrl-UZ"/>
              </w:rPr>
            </w:pPr>
            <w:r w:rsidRPr="00155FF3">
              <w:rPr>
                <w:rFonts w:ascii="Times New Roman" w:hAnsi="Times New Roman"/>
                <w:b/>
              </w:rPr>
              <w:t>OF MEMBERS OF THE SUPERVISORY BOARD</w:t>
            </w:r>
          </w:p>
        </w:tc>
        <w:tc>
          <w:tcPr>
            <w:tcW w:w="7796" w:type="dxa"/>
          </w:tcPr>
          <w:p w14:paraId="3F11544D" w14:textId="77777777" w:rsidR="004956F8" w:rsidRPr="00B17478" w:rsidRDefault="004956F8" w:rsidP="007326F5">
            <w:pPr>
              <w:jc w:val="center"/>
              <w:rPr>
                <w:rFonts w:ascii="Times New Roman" w:hAnsi="Times New Roman"/>
                <w:lang w:val="ru-RU"/>
              </w:rPr>
            </w:pPr>
            <w:r w:rsidRPr="00B17478">
              <w:rPr>
                <w:rFonts w:ascii="Times New Roman" w:hAnsi="Times New Roman"/>
                <w:b/>
                <w:lang w:val="ru-RU"/>
              </w:rPr>
              <w:t>9.</w:t>
            </w:r>
            <w:r w:rsidRPr="00B17478">
              <w:rPr>
                <w:rFonts w:ascii="Times New Roman" w:hAnsi="Times New Roman"/>
                <w:b/>
              </w:rPr>
              <w:t> </w:t>
            </w:r>
            <w:r w:rsidRPr="00B17478">
              <w:rPr>
                <w:rFonts w:ascii="Times New Roman" w:hAnsi="Times New Roman"/>
                <w:b/>
                <w:lang w:val="ru-RU"/>
              </w:rPr>
              <w:t>ПРАВА</w:t>
            </w:r>
            <w:r w:rsidRPr="00B17478">
              <w:rPr>
                <w:rFonts w:ascii="Times New Roman" w:hAnsi="Times New Roman"/>
                <w:b/>
                <w:color w:val="000000"/>
                <w:lang w:val="ru-RU"/>
              </w:rPr>
              <w:t xml:space="preserve"> И ОБЯЗАННОСТИ </w:t>
            </w:r>
            <w:r w:rsidRPr="00B17478">
              <w:rPr>
                <w:rFonts w:ascii="Times New Roman" w:hAnsi="Times New Roman"/>
                <w:b/>
                <w:color w:val="000000"/>
                <w:lang w:val="ru-RU"/>
              </w:rPr>
              <w:br/>
              <w:t>ЧЛЕНОВ НАБЛЮДАТЕЛЬНОГО СОВЕТА</w:t>
            </w:r>
          </w:p>
        </w:tc>
      </w:tr>
      <w:tr w:rsidR="004956F8" w:rsidRPr="00C03DDB" w14:paraId="71C596A3" w14:textId="77777777" w:rsidTr="007326F5">
        <w:tc>
          <w:tcPr>
            <w:tcW w:w="7650" w:type="dxa"/>
          </w:tcPr>
          <w:p w14:paraId="0CD31B6E"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9.1. A member of the Supervisory Board shall have the right to:</w:t>
            </w:r>
          </w:p>
          <w:p w14:paraId="19D004A9"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 attend meetings of the Supervisory Board in person and speak on matters under discussion at the meeting within the time limits set by the rules of procedure;</w:t>
            </w:r>
          </w:p>
          <w:p w14:paraId="5C4F75A0"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 upon a decision of the Supervisory Board, receive information</w:t>
            </w:r>
          </w:p>
          <w:p w14:paraId="6F6057BC"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on the company’s activities over a specific period and on its development plans;</w:t>
            </w:r>
          </w:p>
          <w:p w14:paraId="5E12B49E"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 to receive remuneration and reimbursement of expenses for their work on the Supervisory Board whilst performing their duties, as well as remuneration in accordance with the annex to these regulations.</w:t>
            </w:r>
          </w:p>
          <w:p w14:paraId="0EA7EBD7"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9.2. A member of the Supervisory Board shall be obliged to:</w:t>
            </w:r>
          </w:p>
          <w:p w14:paraId="5B0F53CC" w14:textId="2F0DECCE" w:rsidR="00FB0108" w:rsidRDefault="00FB0108" w:rsidP="00FB0108">
            <w:pPr>
              <w:spacing w:line="20" w:lineRule="atLeast"/>
              <w:ind w:firstLine="709"/>
              <w:jc w:val="both"/>
              <w:rPr>
                <w:rFonts w:ascii="Times New Roman" w:hAnsi="Times New Roman"/>
              </w:rPr>
            </w:pPr>
            <w:r w:rsidRPr="00FB0108">
              <w:rPr>
                <w:rFonts w:ascii="Times New Roman" w:hAnsi="Times New Roman"/>
              </w:rPr>
              <w:t>- inform the company of any affiliation in relation to a transaction entered into by the company by sending a written notification containing detailed information on the proposed transaction and the material terms of the relevant contract;</w:t>
            </w:r>
          </w:p>
          <w:p w14:paraId="4442731A" w14:textId="77777777" w:rsidR="00FB0108" w:rsidRPr="00FB0108" w:rsidRDefault="00FB0108" w:rsidP="00FB0108">
            <w:pPr>
              <w:spacing w:line="20" w:lineRule="atLeast"/>
              <w:ind w:firstLine="709"/>
              <w:jc w:val="both"/>
              <w:rPr>
                <w:rFonts w:ascii="Times New Roman" w:hAnsi="Times New Roman"/>
              </w:rPr>
            </w:pPr>
          </w:p>
          <w:p w14:paraId="760E97E4"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 xml:space="preserve">- to perform their official duties in good faith and in the </w:t>
            </w:r>
            <w:proofErr w:type="gramStart"/>
            <w:r w:rsidRPr="00FB0108">
              <w:rPr>
                <w:rFonts w:ascii="Times New Roman" w:hAnsi="Times New Roman"/>
              </w:rPr>
              <w:t>manner</w:t>
            </w:r>
            <w:proofErr w:type="gramEnd"/>
            <w:r w:rsidRPr="00FB0108">
              <w:rPr>
                <w:rFonts w:ascii="Times New Roman" w:hAnsi="Times New Roman"/>
              </w:rPr>
              <w:t xml:space="preserve"> they deem best in the interests of the company.</w:t>
            </w:r>
          </w:p>
          <w:p w14:paraId="28E5FD6A" w14:textId="77777777"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 xml:space="preserve">9.3. Members of the Supervisory Board shall not be entitled to use the company’s resources (whether property rights or non-property rights, opportunities </w:t>
            </w:r>
            <w:r w:rsidRPr="00FB0108">
              <w:rPr>
                <w:rFonts w:ascii="Times New Roman" w:hAnsi="Times New Roman"/>
              </w:rPr>
              <w:lastRenderedPageBreak/>
              <w:t>in the sphere of economic activity, or information regarding the company’s activities and plans) for the purpose of personal enrichment.</w:t>
            </w:r>
          </w:p>
          <w:p w14:paraId="34B19270" w14:textId="77777777" w:rsidR="004956F8" w:rsidRDefault="00FB0108" w:rsidP="00FB0108">
            <w:pPr>
              <w:spacing w:line="20" w:lineRule="atLeast"/>
              <w:ind w:firstLine="709"/>
              <w:jc w:val="both"/>
              <w:rPr>
                <w:rFonts w:ascii="Times New Roman" w:hAnsi="Times New Roman"/>
              </w:rPr>
            </w:pPr>
            <w:r w:rsidRPr="00FB0108">
              <w:rPr>
                <w:rFonts w:ascii="Times New Roman" w:hAnsi="Times New Roman"/>
              </w:rPr>
              <w:t>9.4. The powers of a member of the Supervisory Board may be terminated by a court order if the court finds them guilty of causing financial loss to the company.</w:t>
            </w:r>
          </w:p>
          <w:p w14:paraId="60723200" w14:textId="77777777" w:rsidR="00FB0108" w:rsidRDefault="00FB0108" w:rsidP="00FB0108">
            <w:pPr>
              <w:spacing w:line="20" w:lineRule="atLeast"/>
              <w:ind w:firstLine="709"/>
              <w:jc w:val="both"/>
              <w:rPr>
                <w:rFonts w:ascii="Times New Roman" w:hAnsi="Times New Roman"/>
              </w:rPr>
            </w:pPr>
          </w:p>
          <w:p w14:paraId="1C4A0F34" w14:textId="4446853C" w:rsidR="00FB0108" w:rsidRPr="00FB0108" w:rsidRDefault="00FB0108" w:rsidP="00FB0108">
            <w:pPr>
              <w:spacing w:line="20" w:lineRule="atLeast"/>
              <w:ind w:firstLine="709"/>
              <w:jc w:val="both"/>
              <w:rPr>
                <w:rFonts w:ascii="Times New Roman" w:hAnsi="Times New Roman"/>
              </w:rPr>
            </w:pPr>
            <w:r w:rsidRPr="00FB0108">
              <w:rPr>
                <w:rFonts w:ascii="Times New Roman" w:hAnsi="Times New Roman"/>
              </w:rPr>
              <w:t>9.5. Should an independent member of the company’s supervisory board no longer meet the requirements set out in these Regulations, they must notify the company and the supervisory board within two working days.</w:t>
            </w:r>
          </w:p>
        </w:tc>
        <w:tc>
          <w:tcPr>
            <w:tcW w:w="7796" w:type="dxa"/>
          </w:tcPr>
          <w:p w14:paraId="6035EE85" w14:textId="77777777" w:rsidR="004956F8" w:rsidRPr="00B1747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lastRenderedPageBreak/>
              <w:t>9.1. Член наблюдательного совета имеет право:</w:t>
            </w:r>
          </w:p>
          <w:p w14:paraId="100C453D"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лично принимать участие в заседании наблюдательного совета, выступать по обсуждаемому на заседании вопросу в пределах отведенного регламентом времени;</w:t>
            </w:r>
          </w:p>
          <w:p w14:paraId="41C8F9F2"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 xml:space="preserve">по решению наблюдательного совета получать информацию </w:t>
            </w:r>
            <w:r w:rsidRPr="00B17478">
              <w:rPr>
                <w:rFonts w:ascii="Times New Roman" w:hAnsi="Times New Roman"/>
                <w:color w:val="000000"/>
                <w:lang w:val="ru-RU"/>
              </w:rPr>
              <w:br/>
              <w:t>о деятельности общества за определенный период времени, о планах её развития;</w:t>
            </w:r>
          </w:p>
          <w:p w14:paraId="56298903"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получать оплату и компенсацию расходов за работу в наблюдательном совете в период осуществления своих обязанностей, а также вознаграждения согласно приложению к настоящему положению.</w:t>
            </w:r>
          </w:p>
          <w:p w14:paraId="127A189A"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uz-Cyrl-UZ"/>
              </w:rPr>
              <w:t>9.</w:t>
            </w:r>
            <w:r w:rsidRPr="00B17478">
              <w:rPr>
                <w:rFonts w:ascii="Times New Roman" w:hAnsi="Times New Roman"/>
                <w:color w:val="000000"/>
                <w:lang w:val="ru-RU"/>
              </w:rPr>
              <w:t>2.</w:t>
            </w:r>
            <w:r w:rsidRPr="00B17478">
              <w:rPr>
                <w:rFonts w:ascii="Times New Roman" w:hAnsi="Times New Roman"/>
                <w:color w:val="000000"/>
              </w:rPr>
              <w:t> </w:t>
            </w:r>
            <w:r w:rsidRPr="00B17478">
              <w:rPr>
                <w:rFonts w:ascii="Times New Roman" w:hAnsi="Times New Roman"/>
                <w:color w:val="000000"/>
                <w:lang w:val="ru-RU"/>
              </w:rPr>
              <w:t>Член наблюдательного совета обязан:</w:t>
            </w:r>
          </w:p>
          <w:p w14:paraId="710E7D9F"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информировать общество о своей аффилированности в совершении обществом сделки путем направления письменного уведомления с подробным указанием сведений о предполагаемой сделке, существенных условиях соответствующего договора.</w:t>
            </w:r>
          </w:p>
          <w:p w14:paraId="53F62702"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w:t>
            </w:r>
            <w:r w:rsidRPr="00B17478">
              <w:rPr>
                <w:rFonts w:ascii="Times New Roman" w:hAnsi="Times New Roman"/>
                <w:color w:val="000000"/>
              </w:rPr>
              <w:t> </w:t>
            </w:r>
            <w:r w:rsidRPr="00B17478">
              <w:rPr>
                <w:rFonts w:ascii="Times New Roman" w:hAnsi="Times New Roman"/>
                <w:color w:val="000000"/>
                <w:lang w:val="ru-RU"/>
              </w:rPr>
              <w:t>осуществлять свои должностные обязанности добросовестно, а также тем способом, который он считает наилучшим в интересах общества.</w:t>
            </w:r>
          </w:p>
          <w:p w14:paraId="25436772" w14:textId="77777777" w:rsidR="004956F8" w:rsidRPr="00B1747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t>9.3.</w:t>
            </w:r>
            <w:r w:rsidRPr="00B17478">
              <w:rPr>
                <w:rFonts w:ascii="Times New Roman" w:hAnsi="Times New Roman"/>
                <w:color w:val="000000"/>
              </w:rPr>
              <w:t> </w:t>
            </w:r>
            <w:r w:rsidRPr="00B17478">
              <w:rPr>
                <w:rFonts w:ascii="Times New Roman" w:hAnsi="Times New Roman"/>
                <w:color w:val="000000"/>
                <w:lang w:val="ru-RU"/>
              </w:rPr>
              <w:t xml:space="preserve">Члены наблюдательного совета не имеют права использовать возможности общества (имущественные или неимущественные права, </w:t>
            </w:r>
            <w:r w:rsidRPr="00B17478">
              <w:rPr>
                <w:rFonts w:ascii="Times New Roman" w:hAnsi="Times New Roman"/>
                <w:color w:val="000000"/>
                <w:lang w:val="ru-RU"/>
              </w:rPr>
              <w:lastRenderedPageBreak/>
              <w:t>возможности в сфере хозяйственной деятельности, информацию о деятельности и планах общества) в целях личного обогащения.</w:t>
            </w:r>
          </w:p>
          <w:p w14:paraId="25E45396" w14:textId="77777777" w:rsidR="004956F8" w:rsidRPr="00B1747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t>9.4.</w:t>
            </w:r>
            <w:r w:rsidRPr="00B17478">
              <w:rPr>
                <w:rFonts w:ascii="Times New Roman" w:hAnsi="Times New Roman"/>
                <w:color w:val="000000"/>
              </w:rPr>
              <w:t> </w:t>
            </w:r>
            <w:r w:rsidRPr="00B17478">
              <w:rPr>
                <w:rFonts w:ascii="Times New Roman" w:hAnsi="Times New Roman"/>
                <w:color w:val="000000"/>
                <w:lang w:val="ru-RU"/>
              </w:rPr>
              <w:t>Полномочия члена наблюдательного совета могут быть прекращены по решению суда, в случае признания судом его вины в причинении имущественного вреда обществу.</w:t>
            </w:r>
          </w:p>
          <w:p w14:paraId="43676CCC" w14:textId="2A482B79"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lang w:val="ru-RU"/>
              </w:rPr>
              <w:t xml:space="preserve">9.5. Независимый член наблюдательного совета общества в случае изменения своего соответствия требованиям, установленным настоящим Положением, обязан в течение двух рабочих дней уведомить об этом общество и наблюдательный совет. </w:t>
            </w:r>
          </w:p>
        </w:tc>
      </w:tr>
      <w:tr w:rsidR="004956F8" w:rsidRPr="00B17478" w14:paraId="3C4944BD" w14:textId="77777777" w:rsidTr="007326F5">
        <w:tc>
          <w:tcPr>
            <w:tcW w:w="7650" w:type="dxa"/>
          </w:tcPr>
          <w:p w14:paraId="1493AB91" w14:textId="77777777" w:rsidR="00FB0108" w:rsidRPr="00FB0108" w:rsidRDefault="00FB0108" w:rsidP="00FB0108">
            <w:pPr>
              <w:jc w:val="center"/>
              <w:rPr>
                <w:rFonts w:ascii="Times New Roman" w:hAnsi="Times New Roman"/>
                <w:b/>
              </w:rPr>
            </w:pPr>
            <w:r w:rsidRPr="00FB0108">
              <w:rPr>
                <w:rFonts w:ascii="Times New Roman" w:hAnsi="Times New Roman"/>
                <w:b/>
              </w:rPr>
              <w:lastRenderedPageBreak/>
              <w:t>10. LIABILITY</w:t>
            </w:r>
          </w:p>
          <w:p w14:paraId="22C74500" w14:textId="00298E5B" w:rsidR="004956F8" w:rsidRPr="00FB0108" w:rsidRDefault="00FB0108" w:rsidP="00FB0108">
            <w:pPr>
              <w:jc w:val="center"/>
              <w:rPr>
                <w:rFonts w:ascii="Times New Roman" w:hAnsi="Times New Roman"/>
                <w:b/>
                <w:bCs w:val="0"/>
              </w:rPr>
            </w:pPr>
            <w:r w:rsidRPr="00FB0108">
              <w:rPr>
                <w:rFonts w:ascii="Times New Roman" w:hAnsi="Times New Roman"/>
                <w:b/>
              </w:rPr>
              <w:t>OF MEMBERS OF THE SUPERVISORY BOARD</w:t>
            </w:r>
          </w:p>
        </w:tc>
        <w:tc>
          <w:tcPr>
            <w:tcW w:w="7796" w:type="dxa"/>
          </w:tcPr>
          <w:p w14:paraId="51AEDC61" w14:textId="77777777" w:rsidR="004956F8" w:rsidRPr="00B17478" w:rsidRDefault="004956F8" w:rsidP="007326F5">
            <w:pPr>
              <w:jc w:val="center"/>
              <w:rPr>
                <w:rFonts w:ascii="Times New Roman" w:hAnsi="Times New Roman"/>
                <w:lang w:val="ru-RU"/>
              </w:rPr>
            </w:pPr>
            <w:r w:rsidRPr="00B17478">
              <w:rPr>
                <w:rFonts w:ascii="Times New Roman" w:hAnsi="Times New Roman"/>
                <w:b/>
                <w:lang w:val="ru-RU"/>
              </w:rPr>
              <w:t>10.</w:t>
            </w:r>
            <w:r w:rsidRPr="00B17478">
              <w:rPr>
                <w:rFonts w:ascii="Times New Roman" w:hAnsi="Times New Roman"/>
                <w:b/>
              </w:rPr>
              <w:t> </w:t>
            </w:r>
            <w:r w:rsidRPr="00B17478">
              <w:rPr>
                <w:rFonts w:ascii="Times New Roman" w:hAnsi="Times New Roman"/>
                <w:b/>
                <w:lang w:val="ru-RU"/>
              </w:rPr>
              <w:t>ОТВЕТСТВЕННОСТЬ</w:t>
            </w:r>
            <w:r w:rsidRPr="00B17478">
              <w:rPr>
                <w:rFonts w:ascii="Times New Roman" w:hAnsi="Times New Roman"/>
                <w:b/>
                <w:color w:val="000000"/>
                <w:lang w:val="ru-RU"/>
              </w:rPr>
              <w:t xml:space="preserve"> </w:t>
            </w:r>
            <w:r w:rsidRPr="00B17478">
              <w:rPr>
                <w:rFonts w:ascii="Times New Roman" w:hAnsi="Times New Roman"/>
                <w:b/>
                <w:color w:val="000000"/>
                <w:lang w:val="ru-RU"/>
              </w:rPr>
              <w:br/>
              <w:t>ЧЛЕНОВ НАБЛЮДАТЕЛЬНОГО СОВЕТА</w:t>
            </w:r>
          </w:p>
        </w:tc>
      </w:tr>
      <w:tr w:rsidR="004956F8" w:rsidRPr="00C03DDB" w14:paraId="7A917959" w14:textId="77777777" w:rsidTr="007326F5">
        <w:tc>
          <w:tcPr>
            <w:tcW w:w="7650" w:type="dxa"/>
          </w:tcPr>
          <w:p w14:paraId="2E36CB43"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10.1. In exercising their rights and performing their duties, members of the company’s supervisory board must act in the interests of the company and are liable to the company in accordance</w:t>
            </w:r>
          </w:p>
          <w:p w14:paraId="0720A08F"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with the law and the company’s articles of association.</w:t>
            </w:r>
          </w:p>
          <w:p w14:paraId="09BC51EA"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10.2. Where liability is borne by several persons, their liability to the company is joint and several.</w:t>
            </w:r>
          </w:p>
          <w:p w14:paraId="189F27D2"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10.3. Members of the Supervisory Board shall not be liable if</w:t>
            </w:r>
          </w:p>
          <w:p w14:paraId="2CC76467"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they did not take part in the vote or voted against the resolution which resulted in losses to the company, except in cases provided for by law.</w:t>
            </w:r>
          </w:p>
          <w:p w14:paraId="78639756"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10.4. The company or a shareholder (or shareholders) holding, in aggregate, at least one per cent of the company’s issued shares shall be entitled to bring a claim before a court against a member of the supervisory board for compensation for losses caused to the company.</w:t>
            </w:r>
          </w:p>
          <w:p w14:paraId="4F78C447" w14:textId="4FCBF835" w:rsidR="004956F8" w:rsidRPr="00597D36"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10.5. A member of the supervisory board may be held</w:t>
            </w:r>
            <w:r>
              <w:rPr>
                <w:rFonts w:ascii="Times New Roman" w:hAnsi="Times New Roman"/>
                <w:lang w:val="uz-Latn-UZ"/>
              </w:rPr>
              <w:t xml:space="preserve"> </w:t>
            </w:r>
            <w:r w:rsidRPr="00FB0108">
              <w:rPr>
                <w:rFonts w:ascii="Times New Roman" w:hAnsi="Times New Roman"/>
                <w:lang w:val="uz-Cyrl-UZ"/>
              </w:rPr>
              <w:t>liable for damage caused to the company as a result of providing misleading or knowingly false information, or of proposing the conclusion and/or execution of a transaction</w:t>
            </w:r>
            <w:r>
              <w:rPr>
                <w:rFonts w:ascii="Times New Roman" w:hAnsi="Times New Roman"/>
                <w:lang w:val="uz-Latn-UZ"/>
              </w:rPr>
              <w:t xml:space="preserve"> </w:t>
            </w:r>
            <w:r w:rsidRPr="00FB0108">
              <w:rPr>
                <w:rFonts w:ascii="Times New Roman" w:hAnsi="Times New Roman"/>
                <w:lang w:val="uz-Cyrl-UZ"/>
              </w:rPr>
              <w:t>with affiliated persons for the purpose of generating profit (income) for themselves or their affiliated persons.</w:t>
            </w:r>
            <w:r w:rsidR="004956F8" w:rsidRPr="00B17478">
              <w:rPr>
                <w:rFonts w:ascii="Times New Roman" w:hAnsi="Times New Roman"/>
                <w:lang w:val="uz-Cyrl-UZ"/>
              </w:rPr>
              <w:t>etganligi natijasida yetkazilgan zarar uchun javobgarlikka tortilishi mumkin.</w:t>
            </w:r>
          </w:p>
          <w:p w14:paraId="2A3B971C" w14:textId="77777777" w:rsidR="00FB0108" w:rsidRPr="00FB0108" w:rsidRDefault="00FB0108" w:rsidP="00FB0108">
            <w:pPr>
              <w:spacing w:line="20" w:lineRule="atLeast"/>
              <w:ind w:firstLine="709"/>
              <w:jc w:val="both"/>
              <w:rPr>
                <w:rFonts w:ascii="Times New Roman" w:hAnsi="Times New Roman"/>
                <w:lang w:val="uz-Cyrl-UZ"/>
              </w:rPr>
            </w:pPr>
          </w:p>
          <w:p w14:paraId="4B20E74F"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10.6. The fiduciary duties of members of the company’s supervisory board include the following:</w:t>
            </w:r>
          </w:p>
          <w:p w14:paraId="4856AF3F"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to act in good faith, using the methods best serving the interests of the company and its shareholders;</w:t>
            </w:r>
          </w:p>
          <w:p w14:paraId="408DCCCB"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not to use the company’s assets for personal gain and not to permit such use for the benefit of other persons contrary to the company’s articles of association and internal documents and/or without resolutions of the general meeting of shareholders and/or the supervisory board;</w:t>
            </w:r>
          </w:p>
          <w:p w14:paraId="1AF65779"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lastRenderedPageBreak/>
              <w:t>not to take advantage of the company’s business opportunities or assets of interest to the company, in connection with the performance of their duties or by virtue of their status, for the purpose of obtaining personal gain or facilitating the obtaining of such gain in the interests of other persons, without the consent of the relevant governing bodies of the company;</w:t>
            </w:r>
          </w:p>
          <w:p w14:paraId="77867A9F" w14:textId="77777777" w:rsidR="00FB0108" w:rsidRP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not to engage in business activities in a field corresponding to the company’s core business areas without the consent of the relevant governing bodies of the company;</w:t>
            </w:r>
          </w:p>
          <w:p w14:paraId="7D1B1268" w14:textId="5BB4E027" w:rsid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not to disclose information about the company’s activities that is confidential in accordance with the law, the company’s internal documents and the contract;</w:t>
            </w:r>
          </w:p>
          <w:p w14:paraId="45082557" w14:textId="77777777" w:rsidR="00FB0108" w:rsidRPr="00FB0108" w:rsidRDefault="00FB0108" w:rsidP="00FB0108">
            <w:pPr>
              <w:spacing w:line="20" w:lineRule="atLeast"/>
              <w:ind w:firstLine="709"/>
              <w:jc w:val="both"/>
              <w:rPr>
                <w:rFonts w:ascii="Times New Roman" w:hAnsi="Times New Roman"/>
                <w:lang w:val="uz-Cyrl-UZ"/>
              </w:rPr>
            </w:pPr>
          </w:p>
          <w:p w14:paraId="129E084F" w14:textId="648D4708" w:rsidR="00FB0108" w:rsidRDefault="00FB0108" w:rsidP="00FB0108">
            <w:pPr>
              <w:spacing w:line="20" w:lineRule="atLeast"/>
              <w:ind w:firstLine="709"/>
              <w:jc w:val="both"/>
              <w:rPr>
                <w:rFonts w:ascii="Times New Roman" w:hAnsi="Times New Roman"/>
                <w:lang w:val="uz-Cyrl-UZ"/>
              </w:rPr>
            </w:pPr>
            <w:r w:rsidRPr="00FB0108">
              <w:rPr>
                <w:rFonts w:ascii="Times New Roman" w:hAnsi="Times New Roman"/>
                <w:lang w:val="uz-Cyrl-UZ"/>
              </w:rPr>
              <w:t>not to accept material assets or other financial benefits from interested parties in return for making decisions relating to the performance of their duties.</w:t>
            </w:r>
          </w:p>
          <w:p w14:paraId="1AEAE23D" w14:textId="77777777" w:rsidR="00FB0108" w:rsidRPr="00FB0108" w:rsidRDefault="00FB0108" w:rsidP="00FB0108">
            <w:pPr>
              <w:spacing w:line="20" w:lineRule="atLeast"/>
              <w:ind w:firstLine="709"/>
              <w:jc w:val="both"/>
              <w:rPr>
                <w:rFonts w:ascii="Times New Roman" w:hAnsi="Times New Roman"/>
                <w:lang w:val="uz-Cyrl-UZ"/>
              </w:rPr>
            </w:pPr>
          </w:p>
          <w:p w14:paraId="4B706BE2" w14:textId="53B18129" w:rsidR="0032789F" w:rsidRPr="0032789F" w:rsidRDefault="00FB0108" w:rsidP="00FB0108">
            <w:pPr>
              <w:spacing w:line="20" w:lineRule="atLeast"/>
              <w:ind w:firstLine="709"/>
              <w:jc w:val="both"/>
              <w:rPr>
                <w:rFonts w:ascii="Times New Roman" w:hAnsi="Times New Roman"/>
                <w:bCs w:val="0"/>
                <w:lang w:val="uz-Cyrl-UZ"/>
              </w:rPr>
            </w:pPr>
            <w:r w:rsidRPr="00FB0108">
              <w:rPr>
                <w:rFonts w:ascii="Times New Roman" w:hAnsi="Times New Roman"/>
                <w:lang w:val="uz-Cyrl-UZ"/>
              </w:rPr>
              <w:t>10.7. Legislation, the Articles of Association and the company’s internal documents may establish other fiduciary obligations for members of the supervisory board.</w:t>
            </w:r>
          </w:p>
        </w:tc>
        <w:tc>
          <w:tcPr>
            <w:tcW w:w="7796" w:type="dxa"/>
          </w:tcPr>
          <w:p w14:paraId="32E79EA9"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lastRenderedPageBreak/>
              <w:t>10.1.</w:t>
            </w:r>
            <w:r w:rsidRPr="00B17478">
              <w:rPr>
                <w:rFonts w:ascii="Times New Roman" w:hAnsi="Times New Roman"/>
                <w:color w:val="000000"/>
              </w:rPr>
              <w:t> </w:t>
            </w:r>
            <w:r w:rsidRPr="00B17478">
              <w:rPr>
                <w:rFonts w:ascii="Times New Roman" w:hAnsi="Times New Roman"/>
                <w:color w:val="000000"/>
                <w:lang w:val="ru-RU"/>
              </w:rPr>
              <w:t xml:space="preserve">Члены наблюдательного совета общества при осуществлении своих прав и выполнении своих обязанностей должны действовать в интересах общества и несут ответственность перед обществом в соответствии </w:t>
            </w:r>
            <w:r w:rsidRPr="00B17478">
              <w:rPr>
                <w:rFonts w:ascii="Times New Roman" w:hAnsi="Times New Roman"/>
                <w:color w:val="000000"/>
                <w:lang w:val="ru-RU"/>
              </w:rPr>
              <w:br/>
              <w:t>с законодательством и уставом общества.</w:t>
            </w:r>
          </w:p>
          <w:p w14:paraId="7ABE7FE6"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10.2.</w:t>
            </w:r>
            <w:r w:rsidRPr="00B17478">
              <w:rPr>
                <w:rFonts w:ascii="Times New Roman" w:hAnsi="Times New Roman"/>
                <w:color w:val="000000"/>
              </w:rPr>
              <w:t> </w:t>
            </w:r>
            <w:r w:rsidRPr="00B17478">
              <w:rPr>
                <w:rFonts w:ascii="Times New Roman" w:hAnsi="Times New Roman"/>
                <w:color w:val="000000"/>
                <w:lang w:val="ru-RU"/>
              </w:rPr>
              <w:t>В случае, если ответственность несут несколько лиц, их ответственность перед обществом является солидарной.</w:t>
            </w:r>
          </w:p>
          <w:p w14:paraId="793D97D5"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10.3.</w:t>
            </w:r>
            <w:r w:rsidRPr="00B17478">
              <w:rPr>
                <w:rFonts w:ascii="Times New Roman" w:hAnsi="Times New Roman"/>
                <w:color w:val="000000"/>
              </w:rPr>
              <w:t> </w:t>
            </w:r>
            <w:r w:rsidRPr="00B17478">
              <w:rPr>
                <w:rFonts w:ascii="Times New Roman" w:hAnsi="Times New Roman"/>
                <w:color w:val="000000"/>
                <w:lang w:val="ru-RU"/>
              </w:rPr>
              <w:t xml:space="preserve">Не несут ответственности члены наблюдательного совета, </w:t>
            </w:r>
            <w:r w:rsidRPr="00B17478">
              <w:rPr>
                <w:rFonts w:ascii="Times New Roman" w:hAnsi="Times New Roman"/>
                <w:color w:val="000000"/>
                <w:lang w:val="ru-RU"/>
              </w:rPr>
              <w:br/>
              <w:t>не принимавшие участия в голосовании или голосовавшие против решения, которое повлекло причинение обществу убытков, за исключением случаев, предусмотренных законодательством.</w:t>
            </w:r>
          </w:p>
          <w:p w14:paraId="4AF6BB31"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10.4.</w:t>
            </w:r>
            <w:r w:rsidRPr="00B17478">
              <w:rPr>
                <w:rFonts w:ascii="Times New Roman" w:hAnsi="Times New Roman"/>
                <w:color w:val="000000"/>
              </w:rPr>
              <w:t> </w:t>
            </w:r>
            <w:r w:rsidRPr="00B17478">
              <w:rPr>
                <w:rFonts w:ascii="Times New Roman" w:hAnsi="Times New Roman"/>
                <w:color w:val="000000"/>
                <w:lang w:val="ru-RU"/>
              </w:rPr>
              <w:t>Общество или акционер (акционеры), владеющий в совокупности не менее чем одним процентом размещенных акций общества, вправе обратиться в суд с иском к члену наблюдательного совета о возмещении убытков, причиненных обществу.</w:t>
            </w:r>
          </w:p>
          <w:p w14:paraId="3290442C" w14:textId="77777777" w:rsidR="004956F8" w:rsidRPr="00597D36"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t>10.5.</w:t>
            </w:r>
            <w:r w:rsidRPr="00B17478">
              <w:rPr>
                <w:rFonts w:ascii="Times New Roman" w:hAnsi="Times New Roman"/>
                <w:color w:val="000000"/>
              </w:rPr>
              <w:t> </w:t>
            </w:r>
            <w:r w:rsidRPr="00B17478">
              <w:rPr>
                <w:rFonts w:ascii="Times New Roman" w:hAnsi="Times New Roman"/>
                <w:color w:val="000000"/>
                <w:lang w:val="ru-RU"/>
              </w:rPr>
              <w:t xml:space="preserve">Член наблюдательного совета может быть привлечен </w:t>
            </w:r>
            <w:r w:rsidRPr="00B17478">
              <w:rPr>
                <w:rFonts w:ascii="Times New Roman" w:hAnsi="Times New Roman"/>
                <w:color w:val="000000"/>
                <w:lang w:val="ru-RU"/>
              </w:rPr>
              <w:br/>
              <w:t xml:space="preserve">к ответственности за ущерб, причиненный обществу в результате предоставления информации, вводящий в заблуждение, или заведомо ложной информации либо предложения к заключению и (или) принятию сделки </w:t>
            </w:r>
            <w:r w:rsidRPr="00B17478">
              <w:rPr>
                <w:rFonts w:ascii="Times New Roman" w:hAnsi="Times New Roman"/>
                <w:color w:val="000000"/>
                <w:lang w:val="ru-RU"/>
              </w:rPr>
              <w:br/>
              <w:t>с аффилированными лицами с целью получения ими либо их аффилированными лицами прибыли (дохода).</w:t>
            </w:r>
          </w:p>
          <w:p w14:paraId="63941915"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t>10.6. Фидуциарные обязательства членов наблюдательного совета общества включают следующие:</w:t>
            </w:r>
          </w:p>
          <w:p w14:paraId="4393374F"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t>действовать добросовестно, используя наиболее соответствующие интересам общества и акционеров методы;</w:t>
            </w:r>
          </w:p>
          <w:p w14:paraId="01BDB522"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t>не пользоваться имуществом общества в личных интересах и не допускать такого использования в интересах других лиц вопреки уставу и внутренним документам общества и (или) без решений общего собрания акционеров и (или) наблюдательного совета;</w:t>
            </w:r>
          </w:p>
          <w:p w14:paraId="65DA8E40"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lastRenderedPageBreak/>
              <w:t>не пользоваться бизнес-возможностями общества или объектами, представляющими интерес для общества, в связи с выполнением своих обязанностей или исходя из своего статуса в целях получению личной выгоды или оказания содействия в получении такой выгоды в интересах других лиц, без согласия на то соответствующих органов управления общества;</w:t>
            </w:r>
          </w:p>
          <w:p w14:paraId="0C90103C"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t>не осуществлять предпринимательскую деятельностью в области, характерной основным направлениям деятельности общества, без согласия соответствующих органов управления общества;</w:t>
            </w:r>
          </w:p>
          <w:p w14:paraId="0DCB9642"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t>не раскрывать информацию о деятельности общества, являющуся конфиденциальной в соответствии с законодательством, внутренними документами общества и договором;</w:t>
            </w:r>
          </w:p>
          <w:p w14:paraId="565007E4" w14:textId="77777777" w:rsidR="0032789F" w:rsidRPr="00260671" w:rsidRDefault="0032789F" w:rsidP="0032789F">
            <w:pPr>
              <w:spacing w:line="20" w:lineRule="atLeast"/>
              <w:ind w:firstLine="709"/>
              <w:jc w:val="both"/>
              <w:rPr>
                <w:rFonts w:ascii="Times New Roman" w:hAnsi="Times New Roman"/>
                <w:lang w:val="ru-RU"/>
              </w:rPr>
            </w:pPr>
            <w:r w:rsidRPr="00260671">
              <w:rPr>
                <w:rFonts w:ascii="Times New Roman" w:hAnsi="Times New Roman"/>
                <w:lang w:val="ru-RU"/>
              </w:rPr>
              <w:t>не получать материальных ценностей или иной имущественной выгоды от заинтересованных в этом лиц за принятие решений, связанных с исполнением своих обязанностей.</w:t>
            </w:r>
          </w:p>
          <w:p w14:paraId="76782788" w14:textId="1027A8F9" w:rsidR="0032789F" w:rsidRPr="0032789F" w:rsidRDefault="0032789F" w:rsidP="007326F5">
            <w:pPr>
              <w:spacing w:line="20" w:lineRule="atLeast"/>
              <w:ind w:firstLine="709"/>
              <w:jc w:val="both"/>
              <w:rPr>
                <w:rFonts w:ascii="Times New Roman" w:hAnsi="Times New Roman"/>
                <w:lang w:val="ru-RU"/>
              </w:rPr>
            </w:pPr>
            <w:r w:rsidRPr="00260671">
              <w:rPr>
                <w:rFonts w:ascii="Times New Roman" w:hAnsi="Times New Roman"/>
                <w:lang w:val="ru-RU"/>
              </w:rPr>
              <w:t>10.7. Законодательством, уставом и внутренними документами общества могут устанавливаться и другие фидуциарные обязательства членов наблюдательного совета.</w:t>
            </w:r>
          </w:p>
        </w:tc>
      </w:tr>
      <w:tr w:rsidR="004956F8" w:rsidRPr="00C03DDB" w14:paraId="0FA1B286" w14:textId="77777777" w:rsidTr="007326F5">
        <w:tc>
          <w:tcPr>
            <w:tcW w:w="7650" w:type="dxa"/>
          </w:tcPr>
          <w:p w14:paraId="0AE02221" w14:textId="77777777" w:rsidR="00FB0108" w:rsidRPr="00FB0108" w:rsidRDefault="00FB0108" w:rsidP="00FB0108">
            <w:pPr>
              <w:jc w:val="center"/>
              <w:rPr>
                <w:rFonts w:ascii="Times New Roman" w:hAnsi="Times New Roman"/>
                <w:b/>
              </w:rPr>
            </w:pPr>
            <w:r w:rsidRPr="00FB0108">
              <w:rPr>
                <w:rFonts w:ascii="Times New Roman" w:hAnsi="Times New Roman"/>
                <w:b/>
              </w:rPr>
              <w:lastRenderedPageBreak/>
              <w:t>11. COMMITTEES (WORKING GROUPS) AND</w:t>
            </w:r>
          </w:p>
          <w:p w14:paraId="46A49146" w14:textId="5389FAE4" w:rsidR="004956F8" w:rsidRPr="00B17478" w:rsidRDefault="00FB0108" w:rsidP="00FB0108">
            <w:pPr>
              <w:jc w:val="center"/>
              <w:rPr>
                <w:rFonts w:ascii="Times New Roman" w:hAnsi="Times New Roman"/>
                <w:b/>
                <w:bCs w:val="0"/>
              </w:rPr>
            </w:pPr>
            <w:r w:rsidRPr="00FB0108">
              <w:rPr>
                <w:rFonts w:ascii="Times New Roman" w:hAnsi="Times New Roman"/>
                <w:b/>
              </w:rPr>
              <w:t>THE SECRETARY OF THE SUPERVISORY BOARD</w:t>
            </w:r>
          </w:p>
        </w:tc>
        <w:tc>
          <w:tcPr>
            <w:tcW w:w="7796" w:type="dxa"/>
          </w:tcPr>
          <w:p w14:paraId="32660A30" w14:textId="77777777" w:rsidR="004956F8" w:rsidRPr="00B17478" w:rsidRDefault="004956F8" w:rsidP="007326F5">
            <w:pPr>
              <w:jc w:val="center"/>
              <w:rPr>
                <w:rFonts w:ascii="Times New Roman" w:hAnsi="Times New Roman"/>
                <w:lang w:val="ru-RU"/>
              </w:rPr>
            </w:pPr>
            <w:r w:rsidRPr="00B17478">
              <w:rPr>
                <w:rFonts w:ascii="Times New Roman" w:hAnsi="Times New Roman"/>
                <w:b/>
                <w:color w:val="000000"/>
                <w:lang w:val="ru-RU"/>
              </w:rPr>
              <w:t>11.</w:t>
            </w:r>
            <w:r w:rsidRPr="00B17478">
              <w:rPr>
                <w:rFonts w:ascii="Times New Roman" w:hAnsi="Times New Roman"/>
                <w:b/>
                <w:color w:val="000000"/>
              </w:rPr>
              <w:t> </w:t>
            </w:r>
            <w:r w:rsidRPr="00B17478">
              <w:rPr>
                <w:rFonts w:ascii="Times New Roman" w:hAnsi="Times New Roman"/>
                <w:b/>
                <w:color w:val="000000"/>
                <w:lang w:val="ru-RU"/>
              </w:rPr>
              <w:t>КОМИТЕТЫ (РАБОЧИЕ ГРУППЫ) И</w:t>
            </w:r>
            <w:r w:rsidRPr="00B17478">
              <w:rPr>
                <w:rFonts w:ascii="Times New Roman" w:hAnsi="Times New Roman"/>
                <w:b/>
                <w:color w:val="000000"/>
                <w:lang w:val="ru-RU"/>
              </w:rPr>
              <w:br/>
              <w:t>СЕКРЕТАРЬ НАБЛЮДАТЕЛЬНОГО СОВЕТА</w:t>
            </w:r>
          </w:p>
        </w:tc>
      </w:tr>
      <w:tr w:rsidR="004956F8" w:rsidRPr="00C03DDB" w14:paraId="36E1FF3B" w14:textId="77777777" w:rsidTr="007326F5">
        <w:tc>
          <w:tcPr>
            <w:tcW w:w="7650" w:type="dxa"/>
          </w:tcPr>
          <w:p w14:paraId="46C1BE53"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11.1. In order to ensure that well-founded and effective decisions are taken, the Company’s Supervisory Board shall establish temporary and standing committees (working groups) on relevant matters, including for the purpose of identifying and resolving conflicts of interest.</w:t>
            </w:r>
          </w:p>
          <w:p w14:paraId="11AF50E5"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The following committees shall be established within the company: the Strategy and Investment Committee, the</w:t>
            </w:r>
          </w:p>
          <w:p w14:paraId="0DBF1366"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Audit Committee, the Appointments and Remuneration Committee, and the</w:t>
            </w:r>
          </w:p>
          <w:p w14:paraId="7657D7FD"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Anti-Corruption and Ethics Committee, all comprising members of the Supervisory Board.</w:t>
            </w:r>
          </w:p>
          <w:p w14:paraId="2305FDFF"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The company’s internal audit function shall report to the Audit Committee, where one exists.</w:t>
            </w:r>
          </w:p>
          <w:p w14:paraId="37EDE77E"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The procedure for the formation and operation of the committees, as well as their number and composition, shall be established by the company’s internal regulations and by a resolution of the Supervisory Board.</w:t>
            </w:r>
          </w:p>
          <w:p w14:paraId="3CD6AE08" w14:textId="77777777"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11.2. The main functions of the committees (working groups) are to conduct a preliminary and comprehensive examination of matters falling within the remit of the company’s Supervisory Board, in accordance with their areas of activity, and to prepare recommendations for the Supervisory Board.</w:t>
            </w:r>
          </w:p>
          <w:p w14:paraId="2E7328BE" w14:textId="77777777" w:rsid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 xml:space="preserve">11.3. The committees of the company’s supervisory board shall be formed from among the members of the supervisory board, the management board, the company’s staff and external experts (specialists in the relevant fields, academic staff </w:t>
            </w:r>
            <w:r w:rsidRPr="000D017A">
              <w:rPr>
                <w:rFonts w:ascii="Times New Roman" w:hAnsi="Times New Roman"/>
                <w:lang w:val="uz-Cyrl-UZ"/>
              </w:rPr>
              <w:lastRenderedPageBreak/>
              <w:t>from relevant higher education institutions, etc.). The procedures for the functioning and the powers of the committees shall be established by resolutions of the company’s supervisory board.</w:t>
            </w:r>
          </w:p>
          <w:p w14:paraId="5DE44FD0" w14:textId="268B9149" w:rsid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11.4. Working groups of the company’s supervisory board are formed</w:t>
            </w:r>
            <w:r>
              <w:rPr>
                <w:rFonts w:ascii="Times New Roman" w:hAnsi="Times New Roman"/>
                <w:lang w:val="uz-Latn-UZ"/>
              </w:rPr>
              <w:t xml:space="preserve"> </w:t>
            </w:r>
            <w:r w:rsidRPr="000D017A">
              <w:rPr>
                <w:rFonts w:ascii="Times New Roman" w:hAnsi="Times New Roman"/>
                <w:lang w:val="uz-Cyrl-UZ"/>
              </w:rPr>
              <w:t>for a specific term and/or until a specific programme or task has been completed, in order to examine specific areas of the company’s activities and projects.</w:t>
            </w:r>
          </w:p>
          <w:p w14:paraId="535172A3" w14:textId="77777777" w:rsidR="000D017A" w:rsidRPr="000D017A" w:rsidRDefault="000D017A" w:rsidP="000D017A">
            <w:pPr>
              <w:spacing w:line="20" w:lineRule="atLeast"/>
              <w:ind w:firstLine="709"/>
              <w:jc w:val="both"/>
              <w:rPr>
                <w:rFonts w:ascii="Times New Roman" w:hAnsi="Times New Roman"/>
                <w:lang w:val="uz-Cyrl-UZ"/>
              </w:rPr>
            </w:pPr>
          </w:p>
          <w:p w14:paraId="3E91C95E" w14:textId="675E450A" w:rsidR="000D017A" w:rsidRP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11.5. Committees and working groups shall operate in accordance</w:t>
            </w:r>
            <w:r>
              <w:rPr>
                <w:rFonts w:ascii="Times New Roman" w:hAnsi="Times New Roman"/>
                <w:lang w:val="uz-Latn-UZ"/>
              </w:rPr>
              <w:t xml:space="preserve"> </w:t>
            </w:r>
            <w:r w:rsidRPr="000D017A">
              <w:rPr>
                <w:rFonts w:ascii="Times New Roman" w:hAnsi="Times New Roman"/>
                <w:lang w:val="uz-Cyrl-UZ"/>
              </w:rPr>
              <w:t>with the requirements of the legislation of the Republic of Uzbekistan, the company’s articles of association and internal regulations, as well as the resolutions of the general meeting of shareholders and the supervisory board.</w:t>
            </w:r>
          </w:p>
          <w:p w14:paraId="79E70265" w14:textId="76A7BE3D" w:rsidR="000D017A" w:rsidRDefault="000D017A" w:rsidP="000D017A">
            <w:pPr>
              <w:spacing w:line="20" w:lineRule="atLeast"/>
              <w:ind w:firstLine="709"/>
              <w:jc w:val="both"/>
              <w:rPr>
                <w:rFonts w:ascii="Times New Roman" w:hAnsi="Times New Roman"/>
                <w:lang w:val="uz-Cyrl-UZ"/>
              </w:rPr>
            </w:pPr>
            <w:r w:rsidRPr="000D017A">
              <w:rPr>
                <w:rFonts w:ascii="Times New Roman" w:hAnsi="Times New Roman"/>
                <w:lang w:val="uz-Cyrl-UZ"/>
              </w:rPr>
              <w:t>11.6. A secretary shall be appointed by resolution of the Supervisory Board to handle organisational matters and keep the minutes of meetings.</w:t>
            </w:r>
          </w:p>
          <w:p w14:paraId="1C3A2100" w14:textId="77777777" w:rsidR="000D017A" w:rsidRPr="000D017A" w:rsidRDefault="000D017A" w:rsidP="000D017A">
            <w:pPr>
              <w:spacing w:line="20" w:lineRule="atLeast"/>
              <w:ind w:firstLine="709"/>
              <w:jc w:val="both"/>
              <w:rPr>
                <w:rFonts w:ascii="Times New Roman" w:hAnsi="Times New Roman"/>
                <w:lang w:val="uz-Cyrl-UZ"/>
              </w:rPr>
            </w:pPr>
          </w:p>
          <w:p w14:paraId="45271787" w14:textId="2E53E86F" w:rsidR="004956F8" w:rsidRPr="00B17478" w:rsidRDefault="000D017A" w:rsidP="000D017A">
            <w:pPr>
              <w:spacing w:line="20" w:lineRule="atLeast"/>
              <w:ind w:firstLine="709"/>
              <w:jc w:val="both"/>
              <w:rPr>
                <w:rFonts w:ascii="Times New Roman" w:hAnsi="Times New Roman"/>
                <w:bCs w:val="0"/>
                <w:lang w:val="uz-Cyrl-UZ"/>
              </w:rPr>
            </w:pPr>
            <w:r w:rsidRPr="000D017A">
              <w:rPr>
                <w:rFonts w:ascii="Times New Roman" w:hAnsi="Times New Roman"/>
                <w:lang w:val="uz-Cyrl-UZ"/>
              </w:rPr>
              <w:t>11.7. To ensure the effective operation of the committees, a Secretariat or a working body for such committees may be established under the Supervisory Board, comprising company staff and, where necessary, external specialists.</w:t>
            </w:r>
          </w:p>
        </w:tc>
        <w:tc>
          <w:tcPr>
            <w:tcW w:w="7796" w:type="dxa"/>
          </w:tcPr>
          <w:p w14:paraId="07BE5E64" w14:textId="77777777" w:rsidR="004956F8" w:rsidRPr="00B1747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lastRenderedPageBreak/>
              <w:t>11.1.</w:t>
            </w:r>
            <w:r w:rsidRPr="00B17478">
              <w:rPr>
                <w:rFonts w:ascii="Times New Roman" w:hAnsi="Times New Roman"/>
                <w:color w:val="000000"/>
              </w:rPr>
              <w:t> </w:t>
            </w:r>
            <w:r w:rsidRPr="00B17478">
              <w:rPr>
                <w:rFonts w:ascii="Times New Roman" w:hAnsi="Times New Roman"/>
                <w:color w:val="000000"/>
                <w:lang w:val="ru-RU"/>
              </w:rPr>
              <w:t>Наблюдательный совет общества в целях обеспечения принятия обоснованных и эффективных решений создает временные и постоянные комитеты (рабочие группы) по соответствующим вопросам, в том числе для выявления и решения конфликтных ситуаций.</w:t>
            </w:r>
          </w:p>
          <w:p w14:paraId="2D37D0EF" w14:textId="77777777" w:rsidR="004956F8" w:rsidRPr="00B1747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lang w:val="ru-RU"/>
              </w:rPr>
              <w:t xml:space="preserve">В обществе создаются: Комитет по стратегии и инвестициям, Комитет </w:t>
            </w:r>
            <w:r w:rsidRPr="00B17478">
              <w:rPr>
                <w:rFonts w:ascii="Times New Roman" w:hAnsi="Times New Roman"/>
                <w:lang w:val="ru-RU"/>
              </w:rPr>
              <w:br/>
              <w:t xml:space="preserve">по аудиту, Комитет по назначениям и вознаграждениям, Комитет </w:t>
            </w:r>
            <w:r w:rsidRPr="00B17478">
              <w:rPr>
                <w:rFonts w:ascii="Times New Roman" w:hAnsi="Times New Roman"/>
                <w:lang w:val="ru-RU"/>
              </w:rPr>
              <w:br/>
              <w:t>по противодействию коррупции и этике из числа членов наблюдательного совета.</w:t>
            </w:r>
          </w:p>
          <w:p w14:paraId="515739EA"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lang w:val="ru-RU"/>
              </w:rPr>
              <w:t>Служба внутреннего аудита общества в своей деятельности подотчетна комитету по аудиту, при ее наличии.</w:t>
            </w:r>
          </w:p>
          <w:p w14:paraId="1A559EBA" w14:textId="77777777" w:rsidR="004956F8" w:rsidRPr="00B1747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t>Порядок формирования и работы комитетов, их количество и состав устанавливаются внутренними положениями общества, а также решением наблюдательного совета.</w:t>
            </w:r>
          </w:p>
          <w:p w14:paraId="61B6FB71"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11.2.</w:t>
            </w:r>
            <w:r w:rsidRPr="00B17478">
              <w:rPr>
                <w:rFonts w:ascii="Times New Roman" w:hAnsi="Times New Roman"/>
                <w:color w:val="000000"/>
              </w:rPr>
              <w:t> </w:t>
            </w:r>
            <w:r w:rsidRPr="00B17478">
              <w:rPr>
                <w:rFonts w:ascii="Times New Roman" w:hAnsi="Times New Roman"/>
                <w:color w:val="000000"/>
                <w:lang w:val="ru-RU"/>
              </w:rPr>
              <w:t>Основными функциями комитетов (рабочих групп) являются предварительное всестороннее изучение вопросов, относящихся к компетенции наблюдательного совета общества, по направлениям их деятельности и подготовка рекомендаций для наблюдательного совета.</w:t>
            </w:r>
          </w:p>
          <w:p w14:paraId="43D90EE5" w14:textId="79511D30" w:rsidR="004956F8" w:rsidRDefault="004956F8" w:rsidP="007326F5">
            <w:pPr>
              <w:spacing w:line="20" w:lineRule="atLeast"/>
              <w:ind w:firstLine="709"/>
              <w:jc w:val="both"/>
              <w:rPr>
                <w:rFonts w:ascii="Times New Roman" w:hAnsi="Times New Roman"/>
                <w:color w:val="000000"/>
                <w:lang w:val="ru-RU"/>
              </w:rPr>
            </w:pPr>
            <w:r w:rsidRPr="00B17478">
              <w:rPr>
                <w:rFonts w:ascii="Times New Roman" w:hAnsi="Times New Roman"/>
                <w:color w:val="000000"/>
                <w:lang w:val="ru-RU"/>
              </w:rPr>
              <w:t>11.3.</w:t>
            </w:r>
            <w:r w:rsidRPr="00B17478">
              <w:rPr>
                <w:rFonts w:ascii="Times New Roman" w:hAnsi="Times New Roman"/>
                <w:color w:val="000000"/>
              </w:rPr>
              <w:t> </w:t>
            </w:r>
            <w:r w:rsidRPr="00B17478">
              <w:rPr>
                <w:rFonts w:ascii="Times New Roman" w:hAnsi="Times New Roman"/>
                <w:color w:val="000000"/>
                <w:lang w:val="ru-RU"/>
              </w:rPr>
              <w:t xml:space="preserve">Комитеты наблюдательного совета общества формируются из числа членов наблюдательного совета, правления, сотрудников общества и привлеченных экспертов (специалистов соответствующего профиля, преподавательского состава профильных ВУЗов и др.). Порядок </w:t>
            </w:r>
            <w:r w:rsidRPr="00B17478">
              <w:rPr>
                <w:rFonts w:ascii="Times New Roman" w:hAnsi="Times New Roman"/>
                <w:color w:val="000000"/>
                <w:lang w:val="ru-RU"/>
              </w:rPr>
              <w:lastRenderedPageBreak/>
              <w:t>функционирования и полномочия комитетов устанавливаются решениями наблюдательного совета общества.</w:t>
            </w:r>
          </w:p>
          <w:p w14:paraId="37D9A7AF" w14:textId="77777777" w:rsidR="000D017A" w:rsidRPr="00B17478" w:rsidRDefault="000D017A" w:rsidP="007326F5">
            <w:pPr>
              <w:spacing w:line="20" w:lineRule="atLeast"/>
              <w:ind w:firstLine="709"/>
              <w:jc w:val="both"/>
              <w:rPr>
                <w:rFonts w:ascii="Times New Roman" w:hAnsi="Times New Roman"/>
                <w:lang w:val="ru-RU"/>
              </w:rPr>
            </w:pPr>
          </w:p>
          <w:p w14:paraId="791D2FCB"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11.4.</w:t>
            </w:r>
            <w:r w:rsidRPr="00B17478">
              <w:rPr>
                <w:rFonts w:ascii="Times New Roman" w:hAnsi="Times New Roman"/>
                <w:color w:val="000000"/>
              </w:rPr>
              <w:t> </w:t>
            </w:r>
            <w:r w:rsidRPr="00B17478">
              <w:rPr>
                <w:rFonts w:ascii="Times New Roman" w:hAnsi="Times New Roman"/>
                <w:color w:val="000000"/>
                <w:lang w:val="ru-RU"/>
              </w:rPr>
              <w:t xml:space="preserve">Рабочие группы наблюдательного совета общества формируются </w:t>
            </w:r>
            <w:r w:rsidRPr="00B17478">
              <w:rPr>
                <w:rFonts w:ascii="Times New Roman" w:hAnsi="Times New Roman"/>
                <w:color w:val="000000"/>
                <w:lang w:val="ru-RU"/>
              </w:rPr>
              <w:br/>
              <w:t>на определенный срок и/или до выполнения определенной программы или действия, для изучения отдельных направлений деятельности и проектов общества.</w:t>
            </w:r>
          </w:p>
          <w:p w14:paraId="6FBF7F52" w14:textId="77777777" w:rsidR="004956F8" w:rsidRPr="00B17478" w:rsidRDefault="004956F8" w:rsidP="007326F5">
            <w:pPr>
              <w:spacing w:line="20" w:lineRule="atLeast"/>
              <w:ind w:firstLine="709"/>
              <w:jc w:val="both"/>
              <w:rPr>
                <w:rFonts w:ascii="Times New Roman" w:hAnsi="Times New Roman"/>
                <w:lang w:val="ru-RU"/>
              </w:rPr>
            </w:pPr>
            <w:r w:rsidRPr="00B17478">
              <w:rPr>
                <w:rFonts w:ascii="Times New Roman" w:hAnsi="Times New Roman"/>
                <w:color w:val="000000"/>
                <w:lang w:val="ru-RU"/>
              </w:rPr>
              <w:t>11.5.</w:t>
            </w:r>
            <w:r w:rsidRPr="00B17478">
              <w:rPr>
                <w:rFonts w:ascii="Times New Roman" w:hAnsi="Times New Roman"/>
                <w:color w:val="000000"/>
              </w:rPr>
              <w:t> </w:t>
            </w:r>
            <w:r w:rsidRPr="00B17478">
              <w:rPr>
                <w:rFonts w:ascii="Times New Roman" w:hAnsi="Times New Roman"/>
                <w:color w:val="000000"/>
                <w:lang w:val="ru-RU"/>
              </w:rPr>
              <w:t xml:space="preserve">Комитеты и рабочие группы действуют в соответствии </w:t>
            </w:r>
            <w:r w:rsidRPr="00B17478">
              <w:rPr>
                <w:rFonts w:ascii="Times New Roman" w:hAnsi="Times New Roman"/>
                <w:color w:val="000000"/>
                <w:lang w:val="ru-RU"/>
              </w:rPr>
              <w:br/>
              <w:t>с требованиями законодательства Республики Узбекистан, уставом и внутренними положениями общества, а также решениями общего собрания акционеров и наблюдательного совета.</w:t>
            </w:r>
          </w:p>
          <w:p w14:paraId="091C2488" w14:textId="77777777" w:rsidR="003816CB" w:rsidRPr="00924772" w:rsidRDefault="004956F8" w:rsidP="003816CB">
            <w:pPr>
              <w:spacing w:line="20" w:lineRule="atLeast"/>
              <w:ind w:firstLine="709"/>
              <w:jc w:val="both"/>
              <w:rPr>
                <w:rFonts w:ascii="Times New Roman" w:hAnsi="Times New Roman"/>
                <w:strike/>
                <w:color w:val="000000"/>
                <w:lang w:val="ru-RU"/>
              </w:rPr>
            </w:pPr>
            <w:r w:rsidRPr="00B17478">
              <w:rPr>
                <w:rFonts w:ascii="Times New Roman" w:hAnsi="Times New Roman"/>
                <w:color w:val="000000"/>
                <w:lang w:val="ru-RU"/>
              </w:rPr>
              <w:t xml:space="preserve">11.6. В целях исполнения организационных вопросов и ведения протоколов заседаний назначается секретарь </w:t>
            </w:r>
            <w:r w:rsidR="009A287A" w:rsidRPr="003816CB">
              <w:rPr>
                <w:rFonts w:ascii="Times New Roman" w:hAnsi="Times New Roman"/>
                <w:color w:val="000000"/>
                <w:lang w:val="ru-RU"/>
              </w:rPr>
              <w:t>по решению</w:t>
            </w:r>
            <w:r w:rsidR="009A287A">
              <w:rPr>
                <w:rFonts w:ascii="Times New Roman" w:hAnsi="Times New Roman"/>
                <w:color w:val="000000"/>
                <w:lang w:val="ru-RU"/>
              </w:rPr>
              <w:t xml:space="preserve"> </w:t>
            </w:r>
            <w:r w:rsidRPr="00B17478">
              <w:rPr>
                <w:rFonts w:ascii="Times New Roman" w:hAnsi="Times New Roman"/>
                <w:color w:val="000000"/>
                <w:lang w:val="ru-RU"/>
              </w:rPr>
              <w:t xml:space="preserve">наблюдательного совета. </w:t>
            </w:r>
          </w:p>
          <w:p w14:paraId="1195B233" w14:textId="0463F0DE" w:rsidR="004956F8" w:rsidRPr="00B17478" w:rsidRDefault="004956F8" w:rsidP="003816CB">
            <w:pPr>
              <w:spacing w:line="20" w:lineRule="atLeast"/>
              <w:ind w:firstLine="709"/>
              <w:jc w:val="both"/>
              <w:rPr>
                <w:rFonts w:ascii="Times New Roman" w:hAnsi="Times New Roman"/>
                <w:b/>
                <w:color w:val="000000"/>
                <w:lang w:val="ru-RU"/>
              </w:rPr>
            </w:pPr>
            <w:r w:rsidRPr="00B17478">
              <w:rPr>
                <w:rFonts w:ascii="Times New Roman" w:hAnsi="Times New Roman"/>
                <w:color w:val="000000"/>
                <w:lang w:val="ru-RU"/>
              </w:rPr>
              <w:t>11.7.</w:t>
            </w:r>
            <w:r w:rsidRPr="00B17478">
              <w:rPr>
                <w:rFonts w:ascii="Times New Roman" w:hAnsi="Times New Roman"/>
                <w:color w:val="000000"/>
              </w:rPr>
              <w:t> </w:t>
            </w:r>
            <w:r w:rsidRPr="00B17478">
              <w:rPr>
                <w:rFonts w:ascii="Times New Roman" w:hAnsi="Times New Roman"/>
                <w:color w:val="000000"/>
                <w:lang w:val="ru-RU"/>
              </w:rPr>
              <w:t>В целях обеспечения эффективной деятельности Комитетов при наблюдательном совете может быть создан Секретариат или Рабочий орган таких Комитетов из числа сотрудников общества и привлеченных при необходимости специалистов.</w:t>
            </w:r>
          </w:p>
        </w:tc>
      </w:tr>
      <w:tr w:rsidR="004956F8" w:rsidRPr="00B17478" w14:paraId="32F3761E" w14:textId="77777777" w:rsidTr="007326F5">
        <w:tc>
          <w:tcPr>
            <w:tcW w:w="7650" w:type="dxa"/>
          </w:tcPr>
          <w:p w14:paraId="170956D3" w14:textId="4C810E3D" w:rsidR="004956F8" w:rsidRPr="00B17478" w:rsidRDefault="000D017A" w:rsidP="007326F5">
            <w:pPr>
              <w:ind w:firstLine="33"/>
              <w:jc w:val="center"/>
              <w:rPr>
                <w:rFonts w:ascii="Times New Roman" w:hAnsi="Times New Roman"/>
                <w:b/>
                <w:bCs w:val="0"/>
              </w:rPr>
            </w:pPr>
            <w:r w:rsidRPr="000D017A">
              <w:rPr>
                <w:rFonts w:ascii="Times New Roman" w:hAnsi="Times New Roman"/>
                <w:b/>
                <w:lang w:val="ru-RU"/>
              </w:rPr>
              <w:lastRenderedPageBreak/>
              <w:t>12. FINAL PROVISIONS</w:t>
            </w:r>
          </w:p>
        </w:tc>
        <w:tc>
          <w:tcPr>
            <w:tcW w:w="7796" w:type="dxa"/>
          </w:tcPr>
          <w:p w14:paraId="5C548EB4" w14:textId="77777777" w:rsidR="004956F8" w:rsidRPr="00B17478" w:rsidRDefault="004956F8" w:rsidP="007326F5">
            <w:pPr>
              <w:ind w:firstLine="33"/>
              <w:jc w:val="center"/>
              <w:rPr>
                <w:rFonts w:ascii="Times New Roman" w:hAnsi="Times New Roman"/>
                <w:lang w:val="ru-RU"/>
              </w:rPr>
            </w:pPr>
            <w:r w:rsidRPr="00B17478">
              <w:rPr>
                <w:rFonts w:ascii="Times New Roman" w:hAnsi="Times New Roman"/>
                <w:b/>
                <w:color w:val="000000"/>
                <w:lang w:val="ru-RU"/>
              </w:rPr>
              <w:t>12.</w:t>
            </w:r>
            <w:r w:rsidRPr="00B17478">
              <w:rPr>
                <w:rFonts w:ascii="Times New Roman" w:hAnsi="Times New Roman"/>
                <w:b/>
                <w:color w:val="000000"/>
              </w:rPr>
              <w:t> </w:t>
            </w:r>
            <w:r w:rsidRPr="00B17478">
              <w:rPr>
                <w:rFonts w:ascii="Times New Roman" w:hAnsi="Times New Roman"/>
                <w:b/>
                <w:color w:val="000000"/>
                <w:lang w:val="ru-RU"/>
              </w:rPr>
              <w:t>ЗАКЛЮЧИТЕЛЬНЫЕ ПОЛОЖЕНИЯ</w:t>
            </w:r>
          </w:p>
        </w:tc>
      </w:tr>
      <w:tr w:rsidR="004956F8" w:rsidRPr="00C03DDB" w14:paraId="24693319" w14:textId="77777777" w:rsidTr="007326F5">
        <w:tc>
          <w:tcPr>
            <w:tcW w:w="7650" w:type="dxa"/>
          </w:tcPr>
          <w:p w14:paraId="26A69D5A" w14:textId="77777777" w:rsidR="00A36E9C" w:rsidRPr="00A36E9C" w:rsidRDefault="00A36E9C" w:rsidP="00A36E9C">
            <w:pPr>
              <w:ind w:firstLine="709"/>
              <w:jc w:val="both"/>
              <w:rPr>
                <w:rStyle w:val="fontstyle01"/>
                <w:rFonts w:ascii="Times New Roman" w:hAnsi="Times New Roman"/>
                <w:sz w:val="22"/>
                <w:szCs w:val="22"/>
              </w:rPr>
            </w:pPr>
            <w:r w:rsidRPr="00A36E9C">
              <w:rPr>
                <w:rStyle w:val="fontstyle01"/>
                <w:rFonts w:ascii="Times New Roman" w:hAnsi="Times New Roman"/>
                <w:sz w:val="22"/>
                <w:szCs w:val="22"/>
              </w:rPr>
              <w:t>12.1. These Articles of Association shall come into force on the date of their approval by the general meeting of shareholders.</w:t>
            </w:r>
          </w:p>
          <w:p w14:paraId="60EF57BD" w14:textId="77777777" w:rsidR="00A36E9C" w:rsidRPr="00A36E9C" w:rsidRDefault="00A36E9C" w:rsidP="00A36E9C">
            <w:pPr>
              <w:ind w:firstLine="709"/>
              <w:jc w:val="both"/>
              <w:rPr>
                <w:rStyle w:val="fontstyle01"/>
                <w:rFonts w:ascii="Times New Roman" w:hAnsi="Times New Roman"/>
                <w:sz w:val="22"/>
                <w:szCs w:val="22"/>
              </w:rPr>
            </w:pPr>
            <w:r w:rsidRPr="00A36E9C">
              <w:rPr>
                <w:rStyle w:val="fontstyle01"/>
                <w:rFonts w:ascii="Times New Roman" w:hAnsi="Times New Roman"/>
                <w:sz w:val="22"/>
                <w:szCs w:val="22"/>
              </w:rPr>
              <w:t>12.2. Should any provision of these Articles of Association become invalid, such provision shall not invalidate the remaining provisions.</w:t>
            </w:r>
          </w:p>
          <w:p w14:paraId="360B44A1" w14:textId="5905E9E4" w:rsidR="004956F8" w:rsidRPr="00B17478" w:rsidRDefault="00A36E9C" w:rsidP="00A36E9C">
            <w:pPr>
              <w:ind w:firstLine="709"/>
              <w:jc w:val="both"/>
              <w:rPr>
                <w:rFonts w:ascii="Times New Roman" w:hAnsi="Times New Roman"/>
                <w:color w:val="000000"/>
              </w:rPr>
            </w:pPr>
            <w:r w:rsidRPr="00A36E9C">
              <w:rPr>
                <w:rStyle w:val="fontstyle01"/>
                <w:rFonts w:ascii="Times New Roman" w:hAnsi="Times New Roman"/>
                <w:sz w:val="22"/>
                <w:szCs w:val="22"/>
              </w:rPr>
              <w:t>12.3. If the applicable legislation of the Republic of Uzbekistan or the company’s Articles of Association contain provisions differing from those set out in these Articles of Association, the provisions of the applicable legislation of the Republic of Uzbekistan and the company’s Articles of Association shall apply.</w:t>
            </w:r>
          </w:p>
        </w:tc>
        <w:tc>
          <w:tcPr>
            <w:tcW w:w="7796" w:type="dxa"/>
          </w:tcPr>
          <w:p w14:paraId="6954A855"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12.1.</w:t>
            </w:r>
            <w:r w:rsidRPr="00B17478">
              <w:rPr>
                <w:rFonts w:ascii="Times New Roman" w:hAnsi="Times New Roman"/>
                <w:color w:val="000000"/>
              </w:rPr>
              <w:t> </w:t>
            </w:r>
            <w:r w:rsidRPr="00B17478">
              <w:rPr>
                <w:rFonts w:ascii="Times New Roman" w:hAnsi="Times New Roman"/>
                <w:color w:val="000000"/>
                <w:lang w:val="ru-RU"/>
              </w:rPr>
              <w:t>Настоящее положение вступает в силу со дня его утверждения общим собранием акционеров.</w:t>
            </w:r>
          </w:p>
          <w:p w14:paraId="6FCAA888" w14:textId="77777777" w:rsidR="004956F8" w:rsidRPr="00B17478" w:rsidRDefault="004956F8" w:rsidP="007326F5">
            <w:pPr>
              <w:ind w:firstLine="709"/>
              <w:jc w:val="both"/>
              <w:rPr>
                <w:rFonts w:ascii="Times New Roman" w:hAnsi="Times New Roman"/>
                <w:color w:val="000000"/>
                <w:lang w:val="ru-RU"/>
              </w:rPr>
            </w:pPr>
            <w:r w:rsidRPr="00B17478">
              <w:rPr>
                <w:rFonts w:ascii="Times New Roman" w:hAnsi="Times New Roman"/>
                <w:color w:val="000000"/>
                <w:lang w:val="ru-RU"/>
              </w:rPr>
              <w:t>12.2.</w:t>
            </w:r>
            <w:r w:rsidRPr="00B17478">
              <w:rPr>
                <w:rFonts w:ascii="Times New Roman" w:hAnsi="Times New Roman"/>
                <w:color w:val="000000"/>
              </w:rPr>
              <w:t> </w:t>
            </w:r>
            <w:r w:rsidRPr="00B17478">
              <w:rPr>
                <w:rFonts w:ascii="Times New Roman" w:hAnsi="Times New Roman"/>
                <w:color w:val="000000"/>
                <w:lang w:val="ru-RU"/>
              </w:rPr>
              <w:t>В случае если одно из правил настоящего положения утратило силу, это правило не является причиной для приостановления других правил.</w:t>
            </w:r>
          </w:p>
          <w:p w14:paraId="4CB05993" w14:textId="77777777" w:rsidR="004956F8" w:rsidRPr="00B17478" w:rsidRDefault="004956F8" w:rsidP="007326F5">
            <w:pPr>
              <w:ind w:firstLine="709"/>
              <w:jc w:val="both"/>
              <w:rPr>
                <w:rFonts w:ascii="Times New Roman" w:hAnsi="Times New Roman"/>
                <w:lang w:val="ru-RU"/>
              </w:rPr>
            </w:pPr>
            <w:r w:rsidRPr="00B17478">
              <w:rPr>
                <w:rFonts w:ascii="Times New Roman" w:hAnsi="Times New Roman"/>
                <w:color w:val="000000"/>
                <w:lang w:val="ru-RU"/>
              </w:rPr>
              <w:t>12.3.</w:t>
            </w:r>
            <w:r w:rsidRPr="00B17478">
              <w:rPr>
                <w:rFonts w:ascii="Times New Roman" w:hAnsi="Times New Roman"/>
                <w:color w:val="000000"/>
              </w:rPr>
              <w:t> </w:t>
            </w:r>
            <w:r w:rsidRPr="00B17478">
              <w:rPr>
                <w:rFonts w:ascii="Times New Roman" w:hAnsi="Times New Roman"/>
                <w:color w:val="000000"/>
                <w:lang w:val="ru-RU"/>
              </w:rPr>
              <w:t>Если действующими законодательными актами Республики Узбекистан либо уставом общества установлены иные положения, чем предусмотрено настоящим положением общества, то применяются правила действующих законодательных актов Республики Узбекистан и устава общества.</w:t>
            </w:r>
          </w:p>
        </w:tc>
      </w:tr>
    </w:tbl>
    <w:p w14:paraId="72D9FFA0" w14:textId="77777777" w:rsidR="004956F8" w:rsidRPr="00B17478" w:rsidRDefault="004956F8" w:rsidP="004956F8">
      <w:pPr>
        <w:rPr>
          <w:rFonts w:ascii="Times New Roman" w:hAnsi="Times New Roman"/>
          <w:lang w:val="ru-RU"/>
        </w:rPr>
      </w:pPr>
    </w:p>
    <w:p w14:paraId="332E6FDD" w14:textId="77777777" w:rsidR="00652BF3" w:rsidRPr="00713D2F" w:rsidRDefault="00652BF3">
      <w:pPr>
        <w:rPr>
          <w:rFonts w:ascii="Times New Roman" w:hAnsi="Times New Roman"/>
          <w:lang w:val="ru-RU"/>
        </w:rPr>
      </w:pPr>
    </w:p>
    <w:p w14:paraId="6177EA93" w14:textId="77777777" w:rsidR="00924772" w:rsidRPr="00713D2F" w:rsidRDefault="00924772">
      <w:pPr>
        <w:rPr>
          <w:rFonts w:ascii="Times New Roman" w:hAnsi="Times New Roman"/>
          <w:lang w:val="ru-RU"/>
        </w:rPr>
      </w:pPr>
    </w:p>
    <w:p w14:paraId="4A0D87D0" w14:textId="77777777" w:rsidR="00924772" w:rsidRPr="00713D2F" w:rsidRDefault="00924772">
      <w:pPr>
        <w:rPr>
          <w:rFonts w:ascii="Times New Roman" w:hAnsi="Times New Roman"/>
          <w:lang w:val="ru-RU"/>
        </w:rPr>
      </w:pPr>
    </w:p>
    <w:p w14:paraId="6035ADA7" w14:textId="77777777" w:rsidR="00924772" w:rsidRPr="00713D2F" w:rsidRDefault="00924772">
      <w:pPr>
        <w:rPr>
          <w:rFonts w:ascii="Times New Roman" w:hAnsi="Times New Roman"/>
          <w:lang w:val="ru-RU"/>
        </w:rPr>
      </w:pPr>
    </w:p>
    <w:p w14:paraId="5830DD2B" w14:textId="77777777" w:rsidR="00924772" w:rsidRPr="00713D2F" w:rsidRDefault="00924772">
      <w:pPr>
        <w:rPr>
          <w:rFonts w:ascii="Times New Roman" w:hAnsi="Times New Roman"/>
          <w:lang w:val="ru-RU"/>
        </w:rPr>
      </w:pPr>
    </w:p>
    <w:p w14:paraId="058C64BB" w14:textId="77777777" w:rsidR="00924772" w:rsidRPr="00713D2F" w:rsidRDefault="00924772">
      <w:pPr>
        <w:rPr>
          <w:rFonts w:ascii="Times New Roman" w:hAnsi="Times New Roman"/>
          <w:lang w:val="ru-RU"/>
        </w:rPr>
      </w:pPr>
    </w:p>
    <w:p w14:paraId="0D66390F" w14:textId="77777777" w:rsidR="00924772" w:rsidRPr="00A611D4" w:rsidRDefault="00924772" w:rsidP="00A611D4">
      <w:pPr>
        <w:jc w:val="both"/>
        <w:rPr>
          <w:rFonts w:ascii="Times New Roman" w:hAnsi="Times New Roman"/>
          <w:sz w:val="24"/>
          <w:szCs w:val="24"/>
          <w:lang w:val="ru-RU"/>
        </w:rPr>
      </w:pPr>
    </w:p>
    <w:sectPr w:rsidR="00924772" w:rsidRPr="00A611D4" w:rsidSect="00924772">
      <w:footerReference w:type="default" r:id="rId12"/>
      <w:pgSz w:w="16838" w:h="11906" w:orient="landscape" w:code="9"/>
      <w:pgMar w:top="624" w:right="851" w:bottom="851" w:left="851" w:header="567" w:footer="567" w:gutter="0"/>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F7782" w14:textId="77777777" w:rsidR="005C423C" w:rsidRDefault="005C423C">
      <w:pPr>
        <w:spacing w:after="0" w:line="240" w:lineRule="auto"/>
      </w:pPr>
      <w:r>
        <w:separator/>
      </w:r>
    </w:p>
  </w:endnote>
  <w:endnote w:type="continuationSeparator" w:id="0">
    <w:p w14:paraId="417ABB3E" w14:textId="77777777" w:rsidR="005C423C" w:rsidRDefault="005C4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236110"/>
      <w:docPartObj>
        <w:docPartGallery w:val="Page Numbers (Bottom of Page)"/>
        <w:docPartUnique/>
      </w:docPartObj>
    </w:sdtPr>
    <w:sdtEndPr/>
    <w:sdtContent>
      <w:p w14:paraId="1E467E05" w14:textId="77777777" w:rsidR="004956F8" w:rsidRDefault="004956F8">
        <w:pPr>
          <w:pStyle w:val="af0"/>
          <w:jc w:val="center"/>
        </w:pPr>
        <w:r>
          <w:fldChar w:fldCharType="begin"/>
        </w:r>
        <w:r>
          <w:instrText>PAGE   \* MERGEFORMAT</w:instrText>
        </w:r>
        <w:r>
          <w:fldChar w:fldCharType="separate"/>
        </w:r>
        <w:r w:rsidR="009A287A" w:rsidRPr="009A287A">
          <w:rPr>
            <w:noProof/>
            <w:lang w:val="ru-RU"/>
          </w:rPr>
          <w:t>16</w:t>
        </w:r>
        <w:r>
          <w:fldChar w:fldCharType="end"/>
        </w:r>
      </w:p>
    </w:sdtContent>
  </w:sdt>
  <w:p w14:paraId="115D3B18" w14:textId="77777777" w:rsidR="004956F8" w:rsidRDefault="004956F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53B4C" w14:textId="77777777" w:rsidR="005C423C" w:rsidRDefault="005C423C">
      <w:pPr>
        <w:spacing w:after="0" w:line="240" w:lineRule="auto"/>
      </w:pPr>
      <w:r>
        <w:separator/>
      </w:r>
    </w:p>
  </w:footnote>
  <w:footnote w:type="continuationSeparator" w:id="0">
    <w:p w14:paraId="2F61F00C" w14:textId="77777777" w:rsidR="005C423C" w:rsidRDefault="005C42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B009F"/>
    <w:multiLevelType w:val="multilevel"/>
    <w:tmpl w:val="2986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9543D7"/>
    <w:multiLevelType w:val="multilevel"/>
    <w:tmpl w:val="9B5E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1CF"/>
    <w:rsid w:val="00013574"/>
    <w:rsid w:val="000155F9"/>
    <w:rsid w:val="000569E6"/>
    <w:rsid w:val="00063CE1"/>
    <w:rsid w:val="000D017A"/>
    <w:rsid w:val="00131FAA"/>
    <w:rsid w:val="00155FF3"/>
    <w:rsid w:val="00156814"/>
    <w:rsid w:val="0017357D"/>
    <w:rsid w:val="001C442B"/>
    <w:rsid w:val="001E7814"/>
    <w:rsid w:val="002056CD"/>
    <w:rsid w:val="002447A4"/>
    <w:rsid w:val="002504D7"/>
    <w:rsid w:val="00275CF1"/>
    <w:rsid w:val="003248BC"/>
    <w:rsid w:val="0032789F"/>
    <w:rsid w:val="00327C95"/>
    <w:rsid w:val="00350B55"/>
    <w:rsid w:val="00356A55"/>
    <w:rsid w:val="00366130"/>
    <w:rsid w:val="003816CB"/>
    <w:rsid w:val="00447888"/>
    <w:rsid w:val="004956F8"/>
    <w:rsid w:val="004B17DF"/>
    <w:rsid w:val="004B517C"/>
    <w:rsid w:val="004D0E72"/>
    <w:rsid w:val="00532520"/>
    <w:rsid w:val="00597D36"/>
    <w:rsid w:val="005C423C"/>
    <w:rsid w:val="00652BF3"/>
    <w:rsid w:val="00713D2F"/>
    <w:rsid w:val="00726B53"/>
    <w:rsid w:val="00827EB7"/>
    <w:rsid w:val="008611CF"/>
    <w:rsid w:val="008F104F"/>
    <w:rsid w:val="00924772"/>
    <w:rsid w:val="009A287A"/>
    <w:rsid w:val="009D46EB"/>
    <w:rsid w:val="009E66EE"/>
    <w:rsid w:val="009F0488"/>
    <w:rsid w:val="009F707F"/>
    <w:rsid w:val="00A36E9C"/>
    <w:rsid w:val="00A42B5C"/>
    <w:rsid w:val="00A611D4"/>
    <w:rsid w:val="00AF4683"/>
    <w:rsid w:val="00B17478"/>
    <w:rsid w:val="00B64FB4"/>
    <w:rsid w:val="00BF6987"/>
    <w:rsid w:val="00C03DDB"/>
    <w:rsid w:val="00C32DD8"/>
    <w:rsid w:val="00D7204E"/>
    <w:rsid w:val="00DB562C"/>
    <w:rsid w:val="00DB78B0"/>
    <w:rsid w:val="00DE3E47"/>
    <w:rsid w:val="00E00A39"/>
    <w:rsid w:val="00E1131C"/>
    <w:rsid w:val="00F91E0D"/>
    <w:rsid w:val="00FB0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A17F"/>
  <w15:chartTrackingRefBased/>
  <w15:docId w15:val="{DD25111D-6254-4893-8FD9-6F514EDF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6F8"/>
    <w:rPr>
      <w:rFonts w:ascii="Calibri" w:eastAsia="Times New Roman" w:hAnsi="Calibri" w:cs="Times New Roman"/>
      <w:kern w:val="0"/>
      <w:lang w:val="en-US"/>
      <w14:ligatures w14:val="none"/>
    </w:rPr>
  </w:style>
  <w:style w:type="paragraph" w:styleId="1">
    <w:name w:val="heading 1"/>
    <w:basedOn w:val="a"/>
    <w:next w:val="a"/>
    <w:link w:val="10"/>
    <w:uiPriority w:val="9"/>
    <w:qFormat/>
    <w:rsid w:val="008611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611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611C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611C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611C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611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11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11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11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1C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611C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611C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611C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611C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611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11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11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11CF"/>
    <w:rPr>
      <w:rFonts w:eastAsiaTheme="majorEastAsia" w:cstheme="majorBidi"/>
      <w:color w:val="272727" w:themeColor="text1" w:themeTint="D8"/>
    </w:rPr>
  </w:style>
  <w:style w:type="paragraph" w:styleId="a3">
    <w:name w:val="Title"/>
    <w:basedOn w:val="a"/>
    <w:next w:val="a"/>
    <w:link w:val="a4"/>
    <w:uiPriority w:val="10"/>
    <w:qFormat/>
    <w:rsid w:val="00861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11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11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11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11CF"/>
    <w:pPr>
      <w:spacing w:before="160"/>
      <w:jc w:val="center"/>
    </w:pPr>
    <w:rPr>
      <w:i/>
      <w:iCs/>
      <w:color w:val="404040" w:themeColor="text1" w:themeTint="BF"/>
    </w:rPr>
  </w:style>
  <w:style w:type="character" w:customStyle="1" w:styleId="22">
    <w:name w:val="Цитата 2 Знак"/>
    <w:basedOn w:val="a0"/>
    <w:link w:val="21"/>
    <w:uiPriority w:val="29"/>
    <w:rsid w:val="008611CF"/>
    <w:rPr>
      <w:i/>
      <w:iCs/>
      <w:color w:val="404040" w:themeColor="text1" w:themeTint="BF"/>
    </w:rPr>
  </w:style>
  <w:style w:type="paragraph" w:styleId="a7">
    <w:name w:val="List Paragraph"/>
    <w:basedOn w:val="a"/>
    <w:uiPriority w:val="99"/>
    <w:qFormat/>
    <w:rsid w:val="008611CF"/>
    <w:pPr>
      <w:ind w:left="720"/>
      <w:contextualSpacing/>
    </w:pPr>
  </w:style>
  <w:style w:type="character" w:styleId="a8">
    <w:name w:val="Intense Emphasis"/>
    <w:basedOn w:val="a0"/>
    <w:uiPriority w:val="21"/>
    <w:qFormat/>
    <w:rsid w:val="008611CF"/>
    <w:rPr>
      <w:i/>
      <w:iCs/>
      <w:color w:val="2F5496" w:themeColor="accent1" w:themeShade="BF"/>
    </w:rPr>
  </w:style>
  <w:style w:type="paragraph" w:styleId="a9">
    <w:name w:val="Intense Quote"/>
    <w:basedOn w:val="a"/>
    <w:next w:val="a"/>
    <w:link w:val="aa"/>
    <w:uiPriority w:val="30"/>
    <w:qFormat/>
    <w:rsid w:val="00861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611CF"/>
    <w:rPr>
      <w:i/>
      <w:iCs/>
      <w:color w:val="2F5496" w:themeColor="accent1" w:themeShade="BF"/>
    </w:rPr>
  </w:style>
  <w:style w:type="character" w:styleId="ab">
    <w:name w:val="Intense Reference"/>
    <w:basedOn w:val="a0"/>
    <w:uiPriority w:val="32"/>
    <w:qFormat/>
    <w:rsid w:val="008611CF"/>
    <w:rPr>
      <w:b/>
      <w:bCs/>
      <w:smallCaps/>
      <w:color w:val="2F5496" w:themeColor="accent1" w:themeShade="BF"/>
      <w:spacing w:val="5"/>
    </w:rPr>
  </w:style>
  <w:style w:type="table" w:styleId="ac">
    <w:name w:val="Table Grid"/>
    <w:basedOn w:val="a1"/>
    <w:uiPriority w:val="59"/>
    <w:rsid w:val="004956F8"/>
    <w:pPr>
      <w:spacing w:after="0" w:line="240" w:lineRule="auto"/>
    </w:pPr>
    <w:rPr>
      <w:rFonts w:cs="Arial"/>
      <w:bC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4956F8"/>
    <w:rPr>
      <w:color w:val="0000FF"/>
      <w:u w:val="single"/>
    </w:rPr>
  </w:style>
  <w:style w:type="character" w:customStyle="1" w:styleId="fontstyle01">
    <w:name w:val="fontstyle01"/>
    <w:basedOn w:val="a0"/>
    <w:rsid w:val="004956F8"/>
    <w:rPr>
      <w:rFonts w:ascii="TimesNewRomanPSMT" w:hAnsi="TimesNewRomanPSMT" w:hint="default"/>
      <w:b w:val="0"/>
      <w:bCs w:val="0"/>
      <w:i w:val="0"/>
      <w:iCs w:val="0"/>
      <w:color w:val="000000"/>
      <w:sz w:val="18"/>
      <w:szCs w:val="18"/>
    </w:rPr>
  </w:style>
  <w:style w:type="paragraph" w:styleId="ae">
    <w:name w:val="header"/>
    <w:basedOn w:val="a"/>
    <w:link w:val="af"/>
    <w:uiPriority w:val="99"/>
    <w:unhideWhenUsed/>
    <w:rsid w:val="004956F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956F8"/>
    <w:rPr>
      <w:rFonts w:ascii="Calibri" w:eastAsia="Times New Roman" w:hAnsi="Calibri" w:cs="Times New Roman"/>
      <w:kern w:val="0"/>
      <w:lang w:val="en-US"/>
      <w14:ligatures w14:val="none"/>
    </w:rPr>
  </w:style>
  <w:style w:type="paragraph" w:styleId="af0">
    <w:name w:val="footer"/>
    <w:basedOn w:val="a"/>
    <w:link w:val="af1"/>
    <w:uiPriority w:val="99"/>
    <w:unhideWhenUsed/>
    <w:rsid w:val="004956F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956F8"/>
    <w:rPr>
      <w:rFonts w:ascii="Calibri" w:eastAsia="Times New Roman" w:hAnsi="Calibri" w:cs="Times New Roman"/>
      <w:kern w:val="0"/>
      <w:lang w:val="en-US"/>
      <w14:ligatures w14:val="none"/>
    </w:rPr>
  </w:style>
  <w:style w:type="paragraph" w:customStyle="1" w:styleId="11">
    <w:name w:val="Абзац списка1"/>
    <w:basedOn w:val="a"/>
    <w:rsid w:val="00924772"/>
    <w:pPr>
      <w:spacing w:after="0" w:line="240" w:lineRule="auto"/>
      <w:ind w:left="720"/>
      <w:contextualSpacing/>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3399">
      <w:bodyDiv w:val="1"/>
      <w:marLeft w:val="0"/>
      <w:marRight w:val="0"/>
      <w:marTop w:val="0"/>
      <w:marBottom w:val="0"/>
      <w:divBdr>
        <w:top w:val="none" w:sz="0" w:space="0" w:color="auto"/>
        <w:left w:val="none" w:sz="0" w:space="0" w:color="auto"/>
        <w:bottom w:val="none" w:sz="0" w:space="0" w:color="auto"/>
        <w:right w:val="none" w:sz="0" w:space="0" w:color="auto"/>
      </w:divBdr>
      <w:divsChild>
        <w:div w:id="2120484598">
          <w:marLeft w:val="0"/>
          <w:marRight w:val="0"/>
          <w:marTop w:val="180"/>
          <w:marBottom w:val="240"/>
          <w:divBdr>
            <w:top w:val="none" w:sz="0" w:space="0" w:color="auto"/>
            <w:left w:val="none" w:sz="0" w:space="0" w:color="auto"/>
            <w:bottom w:val="none" w:sz="0" w:space="0" w:color="auto"/>
            <w:right w:val="none" w:sz="0" w:space="0" w:color="auto"/>
          </w:divBdr>
        </w:div>
      </w:divsChild>
    </w:div>
    <w:div w:id="66074951">
      <w:bodyDiv w:val="1"/>
      <w:marLeft w:val="0"/>
      <w:marRight w:val="0"/>
      <w:marTop w:val="0"/>
      <w:marBottom w:val="0"/>
      <w:divBdr>
        <w:top w:val="none" w:sz="0" w:space="0" w:color="auto"/>
        <w:left w:val="none" w:sz="0" w:space="0" w:color="auto"/>
        <w:bottom w:val="none" w:sz="0" w:space="0" w:color="auto"/>
        <w:right w:val="none" w:sz="0" w:space="0" w:color="auto"/>
      </w:divBdr>
    </w:div>
    <w:div w:id="431245319">
      <w:bodyDiv w:val="1"/>
      <w:marLeft w:val="0"/>
      <w:marRight w:val="0"/>
      <w:marTop w:val="0"/>
      <w:marBottom w:val="0"/>
      <w:divBdr>
        <w:top w:val="none" w:sz="0" w:space="0" w:color="auto"/>
        <w:left w:val="none" w:sz="0" w:space="0" w:color="auto"/>
        <w:bottom w:val="none" w:sz="0" w:space="0" w:color="auto"/>
        <w:right w:val="none" w:sz="0" w:space="0" w:color="auto"/>
      </w:divBdr>
      <w:divsChild>
        <w:div w:id="1467167274">
          <w:marLeft w:val="0"/>
          <w:marRight w:val="0"/>
          <w:marTop w:val="180"/>
          <w:marBottom w:val="240"/>
          <w:divBdr>
            <w:top w:val="none" w:sz="0" w:space="0" w:color="auto"/>
            <w:left w:val="none" w:sz="0" w:space="0" w:color="auto"/>
            <w:bottom w:val="none" w:sz="0" w:space="0" w:color="auto"/>
            <w:right w:val="none" w:sz="0" w:space="0" w:color="auto"/>
          </w:divBdr>
        </w:div>
      </w:divsChild>
    </w:div>
    <w:div w:id="440687668">
      <w:bodyDiv w:val="1"/>
      <w:marLeft w:val="0"/>
      <w:marRight w:val="0"/>
      <w:marTop w:val="0"/>
      <w:marBottom w:val="0"/>
      <w:divBdr>
        <w:top w:val="none" w:sz="0" w:space="0" w:color="auto"/>
        <w:left w:val="none" w:sz="0" w:space="0" w:color="auto"/>
        <w:bottom w:val="none" w:sz="0" w:space="0" w:color="auto"/>
        <w:right w:val="none" w:sz="0" w:space="0" w:color="auto"/>
      </w:divBdr>
      <w:divsChild>
        <w:div w:id="597061547">
          <w:marLeft w:val="0"/>
          <w:marRight w:val="0"/>
          <w:marTop w:val="180"/>
          <w:marBottom w:val="240"/>
          <w:divBdr>
            <w:top w:val="none" w:sz="0" w:space="0" w:color="auto"/>
            <w:left w:val="none" w:sz="0" w:space="0" w:color="auto"/>
            <w:bottom w:val="none" w:sz="0" w:space="0" w:color="auto"/>
            <w:right w:val="none" w:sz="0" w:space="0" w:color="auto"/>
          </w:divBdr>
        </w:div>
      </w:divsChild>
    </w:div>
    <w:div w:id="143046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uzbekgeofizika.uz/images/design/logo.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E:\common\&#1042;&#1085;&#1091;&#1090;&#1088;&#1077;&#1085;&#1085;&#1080;&#1077;%20&#1076;&#1086;&#1082;&#1091;&#1084;&#1077;&#1085;&#1090;&#1099;%20&#1089;&#1082;&#1072;&#1085;\user1\Desktop\SIM\01.&#1069;&#1052;&#1048;&#1058;&#1045;&#1053;&#1058;&#1067;\&#1057;&#1050;%20&#1054;&#1040;&#1054;%20&#1040;&#1083;&#1089;&#1082;&#1086;&#1084;\2382411" TargetMode="External"/><Relationship Id="rId5" Type="http://schemas.openxmlformats.org/officeDocument/2006/relationships/footnotes" Target="footnotes.xml"/><Relationship Id="rId10" Type="http://schemas.openxmlformats.org/officeDocument/2006/relationships/hyperlink" Target="file:///E:\common\&#1042;&#1085;&#1091;&#1090;&#1088;&#1077;&#1085;&#1085;&#1080;&#1077;%20&#1076;&#1086;&#1082;&#1091;&#1084;&#1077;&#1085;&#1090;&#1099;%20&#1089;&#1082;&#1072;&#1085;\user1\Desktop\SIM\01.&#1069;&#1052;&#1048;&#1058;&#1045;&#1053;&#1058;&#1067;\&#1057;&#1050;%20&#1054;&#1040;&#1054;%20&#1040;&#1083;&#1089;&#1082;&#1086;&#1084;\2382411" TargetMode="External"/><Relationship Id="rId4" Type="http://schemas.openxmlformats.org/officeDocument/2006/relationships/webSettings" Target="webSettings.xml"/><Relationship Id="rId9" Type="http://schemas.openxmlformats.org/officeDocument/2006/relationships/hyperlink" Target="file:///E:\common\&#1042;&#1085;&#1091;&#1090;&#1088;&#1077;&#1085;&#1085;&#1080;&#1077;%20&#1076;&#1086;&#1082;&#1091;&#1084;&#1077;&#1085;&#1090;&#1099;%20&#1089;&#1082;&#1072;&#1085;\user1\Desktop\SIM\01.&#1069;&#1052;&#1048;&#1058;&#1045;&#1053;&#1058;&#1067;\&#1057;&#1050;%20&#1054;&#1040;&#1054;%20&#1040;&#1083;&#1089;&#1082;&#1086;&#1084;\23824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15</Pages>
  <Words>9610</Words>
  <Characters>54778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UZBEKGEOFIZIKA</dc:creator>
  <cp:keywords/>
  <dc:description/>
  <cp:lastModifiedBy>Пользователь</cp:lastModifiedBy>
  <cp:revision>8</cp:revision>
  <cp:lastPrinted>2026-07-27T10:51:00Z</cp:lastPrinted>
  <dcterms:created xsi:type="dcterms:W3CDTF">2026-07-27T05:06:00Z</dcterms:created>
  <dcterms:modified xsi:type="dcterms:W3CDTF">2026-08-05T06:34:00Z</dcterms:modified>
</cp:coreProperties>
</file>